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76" w:rsidRDefault="00210DB5" w:rsidP="00181F4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Writing Instruments</w:t>
      </w:r>
      <w:r w:rsidR="009B11B4">
        <w:rPr>
          <w:rFonts w:ascii="Times New Roman" w:hAnsi="Times New Roman" w:cs="Times New Roman"/>
          <w:b/>
          <w:sz w:val="24"/>
          <w:szCs w:val="24"/>
        </w:rPr>
        <w:t>*</w:t>
      </w:r>
      <w:r w:rsidR="00E825C2">
        <w:rPr>
          <w:rFonts w:ascii="Times New Roman" w:hAnsi="Times New Roman" w:cs="Times New Roman"/>
          <w:b/>
          <w:sz w:val="24"/>
          <w:szCs w:val="24"/>
        </w:rPr>
        <w:t xml:space="preserve"> Check List</w:t>
      </w:r>
      <w:r w:rsidR="00A70238">
        <w:rPr>
          <w:rFonts w:ascii="Times New Roman" w:hAnsi="Times New Roman" w:cs="Times New Roman"/>
          <w:b/>
          <w:sz w:val="24"/>
          <w:szCs w:val="24"/>
        </w:rPr>
        <w:t xml:space="preserve"> (General Use)</w:t>
      </w:r>
    </w:p>
    <w:p w:rsidR="00181F4D" w:rsidRDefault="00181F4D" w:rsidP="00181F4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1F4D" w:rsidRDefault="00181F4D" w:rsidP="00181F4D">
      <w:pPr>
        <w:contextualSpacing/>
        <w:rPr>
          <w:rFonts w:ascii="Times New Roman" w:hAnsi="Times New Roman" w:cs="Times New Roman"/>
          <w:b/>
          <w:sz w:val="24"/>
          <w:szCs w:val="24"/>
        </w:rPr>
        <w:sectPr w:rsidR="00181F4D" w:rsidSect="00E825C2">
          <w:headerReference w:type="default" r:id="rId8"/>
          <w:footerReference w:type="default" r:id="rId9"/>
          <w:pgSz w:w="12240" w:h="15840" w:code="1"/>
          <w:pgMar w:top="720" w:right="1440" w:bottom="720" w:left="1440" w:header="144" w:footer="720" w:gutter="0"/>
          <w:cols w:space="720"/>
          <w:docGrid w:linePitch="360"/>
        </w:sectPr>
      </w:pPr>
    </w:p>
    <w:p w:rsidR="008F7FCA" w:rsidRPr="000B7776" w:rsidRDefault="009B63CD" w:rsidP="00181F4D">
      <w:pPr>
        <w:contextualSpacing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Product</w:t>
      </w:r>
      <w:r w:rsidR="008F7FCA" w:rsidRPr="000B7776">
        <w:rPr>
          <w:rFonts w:ascii="Times New Roman" w:hAnsi="Times New Roman" w:cs="Times New Roman"/>
          <w:b/>
          <w:u w:val="single"/>
        </w:rPr>
        <w:t xml:space="preserve"> Requirements</w:t>
      </w:r>
    </w:p>
    <w:p w:rsidR="00273244" w:rsidRPr="00273244" w:rsidRDefault="00A70238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045087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244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3244" w:rsidRPr="0027324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273244" w:rsidRPr="00273244">
        <w:rPr>
          <w:rFonts w:ascii="Times New Roman" w:hAnsi="Times New Roman" w:cs="Times New Roman"/>
          <w:sz w:val="18"/>
          <w:szCs w:val="18"/>
        </w:rPr>
        <w:t>Country of Origin Marking.</w:t>
      </w:r>
      <w:proofErr w:type="gramEnd"/>
      <w:r w:rsidR="00273244" w:rsidRPr="00273244">
        <w:rPr>
          <w:rFonts w:ascii="Times New Roman" w:hAnsi="Times New Roman" w:cs="Times New Roman"/>
          <w:sz w:val="18"/>
          <w:szCs w:val="18"/>
        </w:rPr>
        <w:t xml:space="preserve">  19 CFR 134.11</w:t>
      </w:r>
    </w:p>
    <w:p w:rsidR="00273244" w:rsidRDefault="00273244" w:rsidP="00181F4D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27324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273244">
        <w:rPr>
          <w:rFonts w:ascii="Times New Roman" w:hAnsi="Times New Roman" w:cs="Times New Roman"/>
          <w:i/>
          <w:sz w:val="18"/>
          <w:szCs w:val="18"/>
        </w:rPr>
        <w:t>Testing not required; visual inspection ok.</w:t>
      </w:r>
      <w:proofErr w:type="gramEnd"/>
    </w:p>
    <w:p w:rsidR="008F7FCA" w:rsidRDefault="008F7FCA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13EEE" w:rsidRDefault="00313EEE" w:rsidP="00181F4D">
      <w:pPr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B7776">
        <w:rPr>
          <w:rFonts w:ascii="Times New Roman" w:hAnsi="Times New Roman" w:cs="Times New Roman"/>
          <w:b/>
          <w:u w:val="single"/>
        </w:rPr>
        <w:t>California Prop 65</w:t>
      </w:r>
    </w:p>
    <w:p w:rsidR="00313EEE" w:rsidRDefault="00A70238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70057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EEE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313EEE">
        <w:rPr>
          <w:rFonts w:ascii="Times New Roman" w:hAnsi="Times New Roman" w:cs="Times New Roman"/>
          <w:sz w:val="18"/>
          <w:szCs w:val="18"/>
        </w:rPr>
        <w:tab/>
        <w:t>Lead in Substrates and Surface Coatings &lt;90 ppm</w:t>
      </w:r>
    </w:p>
    <w:p w:rsidR="00313EEE" w:rsidRDefault="00313EEE" w:rsidP="00181F4D">
      <w:pPr>
        <w:ind w:left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May use CPSIA lead testing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data.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 Additional testing typically not required.</w:t>
      </w:r>
    </w:p>
    <w:p w:rsidR="00313EEE" w:rsidRDefault="00A70238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5601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EEE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313EEE">
        <w:rPr>
          <w:rFonts w:ascii="Times New Roman" w:hAnsi="Times New Roman" w:cs="Times New Roman"/>
          <w:sz w:val="18"/>
          <w:szCs w:val="18"/>
        </w:rPr>
        <w:tab/>
        <w:t>Phthalate</w:t>
      </w:r>
      <w:r w:rsidR="00C5405C">
        <w:rPr>
          <w:rFonts w:ascii="Times New Roman" w:hAnsi="Times New Roman" w:cs="Times New Roman"/>
          <w:sz w:val="18"/>
          <w:szCs w:val="18"/>
        </w:rPr>
        <w:t>s</w:t>
      </w:r>
      <w:r w:rsidR="00313EEE">
        <w:rPr>
          <w:rFonts w:ascii="Times New Roman" w:hAnsi="Times New Roman" w:cs="Times New Roman"/>
          <w:sz w:val="18"/>
          <w:szCs w:val="18"/>
        </w:rPr>
        <w:t xml:space="preserve"> (DBP, BBP, DEHP, DINP, DIDP, </w:t>
      </w:r>
      <w:proofErr w:type="spellStart"/>
      <w:r w:rsidR="00313EEE">
        <w:rPr>
          <w:rFonts w:ascii="Times New Roman" w:hAnsi="Times New Roman" w:cs="Times New Roman"/>
          <w:sz w:val="18"/>
          <w:szCs w:val="18"/>
        </w:rPr>
        <w:t>DnHP</w:t>
      </w:r>
      <w:proofErr w:type="spellEnd"/>
      <w:r w:rsidR="00313EEE">
        <w:rPr>
          <w:rFonts w:ascii="Times New Roman" w:hAnsi="Times New Roman" w:cs="Times New Roman"/>
          <w:sz w:val="18"/>
          <w:szCs w:val="18"/>
        </w:rPr>
        <w:t>)</w:t>
      </w:r>
    </w:p>
    <w:p w:rsidR="00271C1B" w:rsidRDefault="00271C1B" w:rsidP="00181F4D">
      <w:pPr>
        <w:ind w:left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Testing may not be necessary if no plastic components.  Consult with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Anseco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on a case by case basis.</w:t>
      </w:r>
    </w:p>
    <w:p w:rsidR="00271C1B" w:rsidRDefault="00A70238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725495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C1B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1C1B">
        <w:rPr>
          <w:rFonts w:ascii="Times New Roman" w:hAnsi="Times New Roman" w:cs="Times New Roman"/>
          <w:sz w:val="18"/>
          <w:szCs w:val="18"/>
        </w:rPr>
        <w:tab/>
        <w:t>Total Cadmium in Surface Coatings and Substrates</w:t>
      </w:r>
    </w:p>
    <w:p w:rsidR="00271C1B" w:rsidRDefault="00A70238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200704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C1B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1C1B">
        <w:rPr>
          <w:rFonts w:ascii="Times New Roman" w:hAnsi="Times New Roman" w:cs="Times New Roman"/>
          <w:sz w:val="18"/>
          <w:szCs w:val="18"/>
        </w:rPr>
        <w:tab/>
        <w:t>Bisphenol A (BPA) (&lt;100PPT)</w:t>
      </w:r>
    </w:p>
    <w:p w:rsidR="00271C1B" w:rsidRPr="00271C1B" w:rsidRDefault="00271C1B" w:rsidP="00181F4D">
      <w:pPr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A warning label </w:t>
      </w:r>
      <w:r w:rsidR="00C5405C">
        <w:rPr>
          <w:rFonts w:ascii="Times New Roman" w:hAnsi="Times New Roman" w:cs="Times New Roman"/>
          <w:b/>
          <w:i/>
          <w:sz w:val="18"/>
          <w:szCs w:val="18"/>
        </w:rPr>
        <w:t xml:space="preserve">on the product, packaging and marketing materials </w:t>
      </w:r>
      <w:r>
        <w:rPr>
          <w:rFonts w:ascii="Times New Roman" w:hAnsi="Times New Roman" w:cs="Times New Roman"/>
          <w:b/>
          <w:i/>
          <w:sz w:val="18"/>
          <w:szCs w:val="18"/>
        </w:rPr>
        <w:t>will be required for products going into California if phthalates</w:t>
      </w:r>
      <w:r w:rsidR="00C5405C">
        <w:rPr>
          <w:rFonts w:ascii="Times New Roman" w:hAnsi="Times New Roman" w:cs="Times New Roman"/>
          <w:b/>
          <w:i/>
          <w:sz w:val="18"/>
          <w:szCs w:val="18"/>
        </w:rPr>
        <w:t>/Cadmium/BPH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C5405C">
        <w:rPr>
          <w:rFonts w:ascii="Times New Roman" w:hAnsi="Times New Roman" w:cs="Times New Roman"/>
          <w:b/>
          <w:i/>
          <w:sz w:val="18"/>
          <w:szCs w:val="18"/>
        </w:rPr>
        <w:t>is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in excess of the safe harbor limits.  If lead is in excess of the 90/100 ppm, </w:t>
      </w:r>
      <w:r w:rsidRPr="00C5405C">
        <w:rPr>
          <w:rFonts w:ascii="Times New Roman" w:hAnsi="Times New Roman" w:cs="Times New Roman"/>
          <w:b/>
          <w:i/>
          <w:sz w:val="18"/>
          <w:szCs w:val="18"/>
          <w:u w:val="single"/>
        </w:rPr>
        <w:t>the product may not be sold anywhere in the United States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as the product would be deemed a </w:t>
      </w:r>
      <w:r w:rsidRPr="00C5405C">
        <w:rPr>
          <w:rFonts w:ascii="Times New Roman" w:hAnsi="Times New Roman" w:cs="Times New Roman"/>
          <w:b/>
          <w:i/>
          <w:sz w:val="18"/>
          <w:szCs w:val="18"/>
          <w:u w:val="single"/>
        </w:rPr>
        <w:t>banned hazardous substance</w:t>
      </w:r>
      <w:r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271C1B" w:rsidRDefault="00271C1B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F7FCA" w:rsidRPr="000B7776" w:rsidRDefault="008F7FCA" w:rsidP="00181F4D">
      <w:pPr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B7776">
        <w:rPr>
          <w:rFonts w:ascii="Times New Roman" w:hAnsi="Times New Roman" w:cs="Times New Roman"/>
          <w:b/>
          <w:u w:val="single"/>
        </w:rPr>
        <w:t>Packaging Requirements</w:t>
      </w:r>
    </w:p>
    <w:p w:rsidR="008F7FCA" w:rsidRPr="00273244" w:rsidRDefault="00A70238" w:rsidP="00181F4D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004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FCA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F7FCA" w:rsidRPr="00273244">
        <w:rPr>
          <w:rFonts w:ascii="Times New Roman" w:hAnsi="Times New Roman" w:cs="Times New Roman"/>
          <w:sz w:val="18"/>
          <w:szCs w:val="18"/>
        </w:rPr>
        <w:tab/>
      </w:r>
      <w:r w:rsidR="003F7F4D">
        <w:rPr>
          <w:rFonts w:ascii="Times New Roman" w:hAnsi="Times New Roman" w:cs="Times New Roman"/>
          <w:sz w:val="18"/>
          <w:szCs w:val="18"/>
        </w:rPr>
        <w:t>TPCH/</w:t>
      </w:r>
      <w:proofErr w:type="spellStart"/>
      <w:r w:rsidR="003F7F4D">
        <w:rPr>
          <w:rFonts w:ascii="Times New Roman" w:hAnsi="Times New Roman" w:cs="Times New Roman"/>
          <w:sz w:val="18"/>
          <w:szCs w:val="18"/>
        </w:rPr>
        <w:t>Coneg</w:t>
      </w:r>
      <w:proofErr w:type="spellEnd"/>
      <w:r w:rsidR="003F7F4D">
        <w:rPr>
          <w:rFonts w:ascii="Times New Roman" w:hAnsi="Times New Roman" w:cs="Times New Roman"/>
          <w:sz w:val="18"/>
          <w:szCs w:val="18"/>
        </w:rPr>
        <w:t>/</w:t>
      </w:r>
      <w:r w:rsidR="008F7FCA" w:rsidRPr="00273244">
        <w:rPr>
          <w:rFonts w:ascii="Times New Roman" w:hAnsi="Times New Roman" w:cs="Times New Roman"/>
          <w:sz w:val="18"/>
          <w:szCs w:val="18"/>
        </w:rPr>
        <w:t>Toxic Elements in Packaging Material (sum of cadmium, hexavalent chromium, lead and mercury in packaging and packaging components shall be &lt; 100ppm by weight)</w:t>
      </w:r>
    </w:p>
    <w:p w:rsidR="00273244" w:rsidRPr="00273244" w:rsidRDefault="00A70238" w:rsidP="00181F4D">
      <w:pPr>
        <w:ind w:left="720" w:hanging="72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35773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244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3244" w:rsidRPr="0027324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273244" w:rsidRPr="00273244">
        <w:rPr>
          <w:rFonts w:ascii="Times New Roman" w:hAnsi="Times New Roman" w:cs="Times New Roman"/>
          <w:sz w:val="18"/>
          <w:szCs w:val="18"/>
        </w:rPr>
        <w:t>Plastic Bag Warning.</w:t>
      </w:r>
      <w:proofErr w:type="gramEnd"/>
      <w:r w:rsidR="00273244" w:rsidRPr="00273244">
        <w:rPr>
          <w:rFonts w:ascii="Times New Roman" w:hAnsi="Times New Roman" w:cs="Times New Roman"/>
          <w:sz w:val="18"/>
          <w:szCs w:val="18"/>
        </w:rPr>
        <w:t xml:space="preserve">  </w:t>
      </w:r>
      <w:r w:rsidR="00273244" w:rsidRPr="00273244">
        <w:rPr>
          <w:rFonts w:ascii="Times New Roman" w:hAnsi="Times New Roman" w:cs="Times New Roman"/>
          <w:b/>
          <w:sz w:val="18"/>
          <w:szCs w:val="18"/>
        </w:rPr>
        <w:t>“Warning:  To avoid danger of suffocation, keep this plastic bag away from babies and children.  Do not use this bag in cribs, beds, carriages or playpens.  This bag is not a toy.”</w:t>
      </w:r>
    </w:p>
    <w:p w:rsidR="00273244" w:rsidRDefault="00273244" w:rsidP="00181F4D">
      <w:pPr>
        <w:ind w:left="720" w:hanging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273244">
        <w:rPr>
          <w:rFonts w:ascii="Times New Roman" w:hAnsi="Times New Roman" w:cs="Times New Roman"/>
          <w:b/>
          <w:sz w:val="18"/>
          <w:szCs w:val="18"/>
        </w:rPr>
        <w:tab/>
      </w:r>
      <w:r w:rsidRPr="00273244">
        <w:rPr>
          <w:rFonts w:ascii="Times New Roman" w:hAnsi="Times New Roman" w:cs="Times New Roman"/>
          <w:i/>
          <w:sz w:val="18"/>
          <w:szCs w:val="18"/>
        </w:rPr>
        <w:t>Testing not required; visual inspection is ok.</w:t>
      </w:r>
    </w:p>
    <w:p w:rsidR="00313EEE" w:rsidRDefault="00A70238" w:rsidP="00181F4D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406451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C1B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1C1B">
        <w:rPr>
          <w:rFonts w:ascii="Times New Roman" w:hAnsi="Times New Roman" w:cs="Times New Roman"/>
          <w:sz w:val="18"/>
          <w:szCs w:val="18"/>
        </w:rPr>
        <w:tab/>
        <w:t xml:space="preserve">Prop 65 </w:t>
      </w:r>
      <w:r w:rsidR="00B71176">
        <w:rPr>
          <w:rFonts w:ascii="Times New Roman" w:hAnsi="Times New Roman" w:cs="Times New Roman"/>
          <w:sz w:val="18"/>
          <w:szCs w:val="18"/>
        </w:rPr>
        <w:t>Warning Label</w:t>
      </w:r>
      <w:r w:rsidR="00271C1B">
        <w:rPr>
          <w:rFonts w:ascii="Times New Roman" w:hAnsi="Times New Roman" w:cs="Times New Roman"/>
          <w:sz w:val="18"/>
          <w:szCs w:val="18"/>
        </w:rPr>
        <w:t xml:space="preserve"> if phthalates, cadmium and/or BPA in excess of the safe harbor limits is present.</w:t>
      </w:r>
    </w:p>
    <w:p w:rsidR="008F7FCA" w:rsidRPr="00273244" w:rsidRDefault="008F7FCA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F7FCA" w:rsidRPr="000B7776" w:rsidRDefault="008F7FCA" w:rsidP="00181F4D">
      <w:pPr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B7776">
        <w:rPr>
          <w:rFonts w:ascii="Times New Roman" w:hAnsi="Times New Roman" w:cs="Times New Roman"/>
          <w:b/>
          <w:u w:val="single"/>
        </w:rPr>
        <w:t>Marketing Material Requirements</w:t>
      </w:r>
    </w:p>
    <w:p w:rsidR="00B71176" w:rsidRDefault="00A70238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88175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176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B71176">
        <w:rPr>
          <w:rFonts w:ascii="Times New Roman" w:hAnsi="Times New Roman" w:cs="Times New Roman"/>
          <w:sz w:val="18"/>
          <w:szCs w:val="18"/>
        </w:rPr>
        <w:tab/>
        <w:t>Prop 65 Warning Labels (inclu</w:t>
      </w:r>
      <w:r w:rsidR="000B7776">
        <w:rPr>
          <w:rFonts w:ascii="Times New Roman" w:hAnsi="Times New Roman" w:cs="Times New Roman"/>
          <w:sz w:val="18"/>
          <w:szCs w:val="18"/>
        </w:rPr>
        <w:t>ding on websites, catalogs</w:t>
      </w:r>
      <w:r w:rsidR="00B71176">
        <w:rPr>
          <w:rFonts w:ascii="Times New Roman" w:hAnsi="Times New Roman" w:cs="Times New Roman"/>
          <w:sz w:val="18"/>
          <w:szCs w:val="18"/>
        </w:rPr>
        <w:t>)</w:t>
      </w:r>
    </w:p>
    <w:p w:rsidR="009B11B4" w:rsidRDefault="009B11B4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B11B4" w:rsidRDefault="009B11B4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  <w:sectPr w:rsidR="009B11B4" w:rsidSect="000B7776">
          <w:type w:val="continuous"/>
          <w:pgSz w:w="12240" w:h="15840" w:code="1"/>
          <w:pgMar w:top="720" w:right="720" w:bottom="720" w:left="720" w:header="144" w:footer="720" w:gutter="0"/>
          <w:cols w:num="2" w:space="720"/>
          <w:docGrid w:linePitch="360"/>
        </w:sectPr>
      </w:pPr>
    </w:p>
    <w:p w:rsidR="009B11B4" w:rsidRDefault="009B11B4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B11B4" w:rsidRPr="00C853A2" w:rsidRDefault="009B11B4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*Traditional pens, pencils, and markers (excluding art supplies) are typically general use products, even when the writing instrument contains artwork that </w:t>
      </w:r>
      <w:r w:rsidR="00C853A2">
        <w:rPr>
          <w:rFonts w:ascii="Times New Roman" w:hAnsi="Times New Roman" w:cs="Times New Roman"/>
          <w:sz w:val="18"/>
          <w:szCs w:val="18"/>
        </w:rPr>
        <w:t>could</w:t>
      </w:r>
      <w:r>
        <w:rPr>
          <w:rFonts w:ascii="Times New Roman" w:hAnsi="Times New Roman" w:cs="Times New Roman"/>
          <w:sz w:val="18"/>
          <w:szCs w:val="18"/>
        </w:rPr>
        <w:t xml:space="preserve"> be appealing to a child</w:t>
      </w:r>
      <w:r w:rsidR="00C853A2">
        <w:rPr>
          <w:rFonts w:ascii="Times New Roman" w:hAnsi="Times New Roman" w:cs="Times New Roman"/>
          <w:sz w:val="18"/>
          <w:szCs w:val="18"/>
        </w:rPr>
        <w:t>, such as cartoon characters</w:t>
      </w:r>
      <w:r>
        <w:rPr>
          <w:rFonts w:ascii="Times New Roman" w:hAnsi="Times New Roman" w:cs="Times New Roman"/>
          <w:sz w:val="18"/>
          <w:szCs w:val="18"/>
        </w:rPr>
        <w:t xml:space="preserve">.  However, if there are other accessories, such as, but not limited to “hair,” “google eyes,” or other accessories that are appealing to a child, then the writing instrument may be deemed a children’s product.  </w:t>
      </w:r>
    </w:p>
    <w:p w:rsidR="009B11B4" w:rsidRDefault="009B11B4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72"/>
        <w:gridCol w:w="4076"/>
        <w:gridCol w:w="1440"/>
        <w:gridCol w:w="1800"/>
        <w:gridCol w:w="2520"/>
      </w:tblGrid>
      <w:tr w:rsidR="009B11B4" w:rsidTr="009B11B4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B4" w:rsidRDefault="009B11B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Version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B4" w:rsidRDefault="009B11B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B4" w:rsidRDefault="009B11B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Document #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B4" w:rsidRDefault="009B11B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Effective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B4" w:rsidRDefault="009B11B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Created by:</w:t>
            </w:r>
          </w:p>
        </w:tc>
      </w:tr>
      <w:tr w:rsidR="009B11B4" w:rsidTr="009B11B4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B4" w:rsidRDefault="009B11B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B4" w:rsidRDefault="009B11B4" w:rsidP="00A7023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Writing Instruments Checklist</w:t>
            </w:r>
            <w:r w:rsidR="00A70238">
              <w:rPr>
                <w:rFonts w:ascii="Times New Roman" w:hAnsi="Times New Roman" w:cs="Times New Roman"/>
                <w:sz w:val="18"/>
                <w:szCs w:val="18"/>
              </w:rPr>
              <w:t xml:space="preserve"> (General Use)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B4" w:rsidRDefault="00A7023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918171_1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B4" w:rsidRDefault="00A7023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07/20/2016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B4" w:rsidRDefault="009B11B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Emily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Rudie</w:t>
            </w:r>
            <w:proofErr w:type="spellEnd"/>
          </w:p>
        </w:tc>
      </w:tr>
      <w:tr w:rsidR="009B11B4" w:rsidTr="009B11B4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B4" w:rsidRDefault="009B11B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B4" w:rsidRDefault="009B11B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B4" w:rsidRDefault="009B11B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B4" w:rsidRDefault="009B11B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B4" w:rsidRDefault="009B11B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B11B4" w:rsidRPr="00B71176" w:rsidRDefault="009B11B4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9B11B4" w:rsidRPr="00B71176" w:rsidSect="009B11B4">
      <w:type w:val="continuous"/>
      <w:pgSz w:w="12240" w:h="15840" w:code="1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619" w:rsidRDefault="00342619" w:rsidP="00EE5023">
      <w:pPr>
        <w:spacing w:after="0" w:line="240" w:lineRule="auto"/>
      </w:pPr>
      <w:r>
        <w:separator/>
      </w:r>
    </w:p>
  </w:endnote>
  <w:endnote w:type="continuationSeparator" w:id="0">
    <w:p w:rsidR="00342619" w:rsidRDefault="00342619" w:rsidP="00EE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08" w:rsidRDefault="00A70238" w:rsidP="008F7FCA">
    <w:pPr>
      <w:pStyle w:val="Footer"/>
      <w:jc w:val="lef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918171</w:t>
    </w:r>
    <w:r w:rsidR="008F7FCA" w:rsidRPr="008F7FCA">
      <w:rPr>
        <w:rFonts w:ascii="Times New Roman" w:hAnsi="Times New Roman" w:cs="Times New Roman"/>
        <w:sz w:val="16"/>
        <w:szCs w:val="16"/>
      </w:rPr>
      <w:t>_1</w:t>
    </w:r>
  </w:p>
  <w:p w:rsidR="009B11B4" w:rsidRPr="008F7FCA" w:rsidRDefault="009B11B4" w:rsidP="008F7FCA">
    <w:pPr>
      <w:pStyle w:val="Footer"/>
      <w:jc w:val="lef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619" w:rsidRDefault="00342619" w:rsidP="00EE5023">
      <w:pPr>
        <w:spacing w:after="0" w:line="240" w:lineRule="auto"/>
      </w:pPr>
      <w:r>
        <w:separator/>
      </w:r>
    </w:p>
  </w:footnote>
  <w:footnote w:type="continuationSeparator" w:id="0">
    <w:p w:rsidR="00342619" w:rsidRDefault="00342619" w:rsidP="00EE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5C2" w:rsidRDefault="00E825C2" w:rsidP="00E825C2">
    <w:pPr>
      <w:contextualSpacing/>
      <w:rPr>
        <w:rFonts w:ascii="Times New Roman" w:hAnsi="Times New Roman" w:cs="Times New Roman"/>
        <w:sz w:val="20"/>
        <w:szCs w:val="20"/>
      </w:rPr>
    </w:pPr>
    <w:r>
      <w:rPr>
        <w:rFonts w:ascii="Arial" w:hAnsi="Arial" w:cs="Arial"/>
        <w:noProof/>
        <w:color w:val="0000FF"/>
      </w:rPr>
      <w:drawing>
        <wp:inline distT="0" distB="0" distL="0" distR="0" wp14:anchorId="11C18ABA" wp14:editId="48F3BCFD">
          <wp:extent cx="1526650" cy="469127"/>
          <wp:effectExtent l="0" t="0" r="0" b="7620"/>
          <wp:docPr id="5" name="Picture 5" descr="http://www.taymarkinc.com/images/taymark2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taymarkinc.com/images/taymark2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636" cy="46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EB1" w:rsidRPr="00E825C2" w:rsidRDefault="00D73EB1" w:rsidP="00E825C2">
    <w:pPr>
      <w:contextualSpacing/>
      <w:jc w:val="left"/>
      <w:rPr>
        <w:rFonts w:ascii="Times New Roman" w:hAnsi="Times New Roman" w:cs="Times New Roman"/>
        <w:sz w:val="20"/>
        <w:szCs w:val="20"/>
        <w:u w:val="single"/>
      </w:rPr>
    </w:pPr>
    <w:r>
      <w:rPr>
        <w:rFonts w:ascii="Times New Roman" w:hAnsi="Times New Roman" w:cs="Times New Roman"/>
        <w:sz w:val="20"/>
        <w:szCs w:val="20"/>
      </w:rPr>
      <w:t>Article: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</w:rPr>
      <w:tab/>
    </w:r>
    <w:r w:rsidR="00E825C2">
      <w:rPr>
        <w:rFonts w:ascii="Times New Roman" w:hAnsi="Times New Roman" w:cs="Times New Roman"/>
        <w:sz w:val="20"/>
        <w:szCs w:val="20"/>
      </w:rPr>
      <w:tab/>
    </w:r>
    <w:r w:rsidR="00E825C2">
      <w:rPr>
        <w:rFonts w:ascii="Times New Roman" w:hAnsi="Times New Roman" w:cs="Times New Roman"/>
        <w:sz w:val="20"/>
        <w:szCs w:val="20"/>
      </w:rPr>
      <w:tab/>
      <w:t xml:space="preserve">Ok’d by:  </w:t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</w:p>
  <w:p w:rsidR="00E825C2" w:rsidRPr="00E825C2" w:rsidRDefault="00D73EB1" w:rsidP="00D73EB1">
    <w:pPr>
      <w:contextualSpacing/>
      <w:jc w:val="left"/>
      <w:rPr>
        <w:rFonts w:ascii="Times New Roman" w:hAnsi="Times New Roman" w:cs="Times New Roman"/>
        <w:sz w:val="20"/>
        <w:szCs w:val="20"/>
        <w:u w:val="single"/>
      </w:rPr>
    </w:pPr>
    <w:r>
      <w:rPr>
        <w:rFonts w:ascii="Times New Roman" w:hAnsi="Times New Roman" w:cs="Times New Roman"/>
        <w:sz w:val="20"/>
        <w:szCs w:val="20"/>
      </w:rPr>
      <w:t>Vendor: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</w:rPr>
      <w:tab/>
    </w:r>
    <w:r w:rsidR="00E825C2">
      <w:rPr>
        <w:rFonts w:ascii="Times New Roman" w:hAnsi="Times New Roman" w:cs="Times New Roman"/>
        <w:sz w:val="20"/>
        <w:szCs w:val="20"/>
      </w:rPr>
      <w:tab/>
    </w:r>
    <w:r w:rsidR="00E825C2">
      <w:rPr>
        <w:rFonts w:ascii="Times New Roman" w:hAnsi="Times New Roman" w:cs="Times New Roman"/>
        <w:sz w:val="20"/>
        <w:szCs w:val="20"/>
      </w:rPr>
      <w:tab/>
      <w:t xml:space="preserve">Date:  </w:t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53021"/>
    <w:multiLevelType w:val="hybridMultilevel"/>
    <w:tmpl w:val="3D04540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A4"/>
    <w:rsid w:val="00053E77"/>
    <w:rsid w:val="000A472C"/>
    <w:rsid w:val="000B7776"/>
    <w:rsid w:val="000F1DE9"/>
    <w:rsid w:val="000F7C48"/>
    <w:rsid w:val="00102385"/>
    <w:rsid w:val="00105CFA"/>
    <w:rsid w:val="00181F4D"/>
    <w:rsid w:val="00210DB5"/>
    <w:rsid w:val="002177C2"/>
    <w:rsid w:val="00241B6F"/>
    <w:rsid w:val="00271C1B"/>
    <w:rsid w:val="00273244"/>
    <w:rsid w:val="00313EEE"/>
    <w:rsid w:val="0033027F"/>
    <w:rsid w:val="00342619"/>
    <w:rsid w:val="003742BF"/>
    <w:rsid w:val="003B3C76"/>
    <w:rsid w:val="003F7F4D"/>
    <w:rsid w:val="004D3CAF"/>
    <w:rsid w:val="004F0703"/>
    <w:rsid w:val="0052789F"/>
    <w:rsid w:val="007678A9"/>
    <w:rsid w:val="00801D6A"/>
    <w:rsid w:val="008D694B"/>
    <w:rsid w:val="008F7FCA"/>
    <w:rsid w:val="00922108"/>
    <w:rsid w:val="009742FA"/>
    <w:rsid w:val="009B11B4"/>
    <w:rsid w:val="009B63CD"/>
    <w:rsid w:val="009E172C"/>
    <w:rsid w:val="00A70238"/>
    <w:rsid w:val="00B70316"/>
    <w:rsid w:val="00B71176"/>
    <w:rsid w:val="00BB77A4"/>
    <w:rsid w:val="00C05B10"/>
    <w:rsid w:val="00C5405C"/>
    <w:rsid w:val="00C54953"/>
    <w:rsid w:val="00C853A2"/>
    <w:rsid w:val="00CB2C23"/>
    <w:rsid w:val="00D73EB1"/>
    <w:rsid w:val="00D94EAD"/>
    <w:rsid w:val="00DD02AD"/>
    <w:rsid w:val="00E825C2"/>
    <w:rsid w:val="00EE5023"/>
    <w:rsid w:val="00F4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023"/>
  </w:style>
  <w:style w:type="paragraph" w:styleId="Footer">
    <w:name w:val="footer"/>
    <w:basedOn w:val="Normal"/>
    <w:link w:val="FooterChar"/>
    <w:uiPriority w:val="99"/>
    <w:unhideWhenUsed/>
    <w:rsid w:val="00EE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023"/>
  </w:style>
  <w:style w:type="paragraph" w:styleId="FootnoteText">
    <w:name w:val="footnote text"/>
    <w:basedOn w:val="Normal"/>
    <w:link w:val="FootnoteTextChar"/>
    <w:uiPriority w:val="99"/>
    <w:semiHidden/>
    <w:unhideWhenUsed/>
    <w:rsid w:val="009221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1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210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C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316"/>
    <w:pPr>
      <w:ind w:left="720"/>
      <w:contextualSpacing/>
    </w:pPr>
  </w:style>
  <w:style w:type="table" w:styleId="TableGrid">
    <w:name w:val="Table Grid"/>
    <w:basedOn w:val="TableNormal"/>
    <w:uiPriority w:val="59"/>
    <w:rsid w:val="009B11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023"/>
  </w:style>
  <w:style w:type="paragraph" w:styleId="Footer">
    <w:name w:val="footer"/>
    <w:basedOn w:val="Normal"/>
    <w:link w:val="FooterChar"/>
    <w:uiPriority w:val="99"/>
    <w:unhideWhenUsed/>
    <w:rsid w:val="00EE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023"/>
  </w:style>
  <w:style w:type="paragraph" w:styleId="FootnoteText">
    <w:name w:val="footnote text"/>
    <w:basedOn w:val="Normal"/>
    <w:link w:val="FootnoteTextChar"/>
    <w:uiPriority w:val="99"/>
    <w:semiHidden/>
    <w:unhideWhenUsed/>
    <w:rsid w:val="009221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1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210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C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316"/>
    <w:pPr>
      <w:ind w:left="720"/>
      <w:contextualSpacing/>
    </w:pPr>
  </w:style>
  <w:style w:type="table" w:styleId="TableGrid">
    <w:name w:val="Table Grid"/>
    <w:basedOn w:val="TableNormal"/>
    <w:uiPriority w:val="59"/>
    <w:rsid w:val="009B11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0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taymarkinc.co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Rudie, Emily L (Taylor)</dc:creator>
  <cp:keywords/>
  <dc:description/>
  <cp:lastModifiedBy>Rudie, Emily L (Taylor)</cp:lastModifiedBy>
  <cp:revision>3</cp:revision>
  <cp:lastPrinted>2016-04-20T21:03:00Z</cp:lastPrinted>
  <dcterms:created xsi:type="dcterms:W3CDTF">2016-07-20T15:36:00Z</dcterms:created>
  <dcterms:modified xsi:type="dcterms:W3CDTF">2016-07-20T15:39:00Z</dcterms:modified>
</cp:coreProperties>
</file>