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76" w:rsidRDefault="00ED5F71" w:rsidP="00181F4D">
      <w:pPr>
        <w:contextualSpacing/>
        <w:rPr>
          <w:rFonts w:ascii="Times New Roman" w:hAnsi="Times New Roman" w:cs="Times New Roman"/>
          <w:b/>
          <w:sz w:val="24"/>
          <w:szCs w:val="24"/>
        </w:rPr>
      </w:pPr>
      <w:r>
        <w:rPr>
          <w:rFonts w:ascii="Times New Roman" w:hAnsi="Times New Roman" w:cs="Times New Roman"/>
          <w:b/>
          <w:sz w:val="24"/>
          <w:szCs w:val="24"/>
        </w:rPr>
        <w:t>Decorations</w:t>
      </w:r>
      <w:r w:rsidR="007A02ED">
        <w:rPr>
          <w:rFonts w:ascii="Times New Roman" w:hAnsi="Times New Roman" w:cs="Times New Roman"/>
          <w:b/>
          <w:sz w:val="24"/>
          <w:szCs w:val="24"/>
        </w:rPr>
        <w:t>, Adornments, and Accessories</w:t>
      </w:r>
      <w:r w:rsidR="002E43DE">
        <w:rPr>
          <w:rFonts w:ascii="Times New Roman" w:hAnsi="Times New Roman" w:cs="Times New Roman"/>
          <w:b/>
          <w:sz w:val="24"/>
          <w:szCs w:val="24"/>
        </w:rPr>
        <w:t xml:space="preserve"> </w:t>
      </w:r>
      <w:r w:rsidR="00E825C2">
        <w:rPr>
          <w:rFonts w:ascii="Times New Roman" w:hAnsi="Times New Roman" w:cs="Times New Roman"/>
          <w:b/>
          <w:sz w:val="24"/>
          <w:szCs w:val="24"/>
        </w:rPr>
        <w:t>Check List</w:t>
      </w:r>
      <w:r w:rsidR="00080D0E">
        <w:rPr>
          <w:rFonts w:ascii="Times New Roman" w:hAnsi="Times New Roman" w:cs="Times New Roman"/>
          <w:b/>
          <w:sz w:val="24"/>
          <w:szCs w:val="24"/>
        </w:rPr>
        <w:t xml:space="preserve"> (Children’s)</w:t>
      </w:r>
    </w:p>
    <w:p w:rsidR="007B726C" w:rsidRDefault="00A57D12" w:rsidP="00181F4D">
      <w:pPr>
        <w:contextualSpacing/>
        <w:rPr>
          <w:rFonts w:ascii="Times New Roman" w:hAnsi="Times New Roman" w:cs="Times New Roman"/>
          <w:b/>
          <w:sz w:val="24"/>
          <w:szCs w:val="24"/>
        </w:rPr>
      </w:pPr>
      <w:r>
        <w:rPr>
          <w:rFonts w:ascii="Times New Roman" w:hAnsi="Times New Roman" w:cs="Times New Roman"/>
          <w:b/>
          <w:sz w:val="24"/>
          <w:szCs w:val="24"/>
        </w:rPr>
        <w:t>(</w:t>
      </w:r>
      <w:r w:rsidR="00A27B60">
        <w:rPr>
          <w:rFonts w:ascii="Times New Roman" w:hAnsi="Times New Roman" w:cs="Times New Roman"/>
          <w:b/>
          <w:sz w:val="24"/>
          <w:szCs w:val="24"/>
        </w:rPr>
        <w:t>m</w:t>
      </w:r>
      <w:r>
        <w:rPr>
          <w:rFonts w:ascii="Times New Roman" w:hAnsi="Times New Roman" w:cs="Times New Roman"/>
          <w:b/>
          <w:sz w:val="24"/>
          <w:szCs w:val="24"/>
        </w:rPr>
        <w:t>edallion</w:t>
      </w:r>
      <w:r w:rsidR="00A27B60">
        <w:rPr>
          <w:rFonts w:ascii="Times New Roman" w:hAnsi="Times New Roman" w:cs="Times New Roman"/>
          <w:b/>
          <w:sz w:val="24"/>
          <w:szCs w:val="24"/>
        </w:rPr>
        <w:t xml:space="preserve">s, </w:t>
      </w:r>
      <w:r>
        <w:rPr>
          <w:rFonts w:ascii="Times New Roman" w:hAnsi="Times New Roman" w:cs="Times New Roman"/>
          <w:b/>
          <w:sz w:val="24"/>
          <w:szCs w:val="24"/>
        </w:rPr>
        <w:t>pin</w:t>
      </w:r>
      <w:r w:rsidR="004D5F63">
        <w:rPr>
          <w:rFonts w:ascii="Times New Roman" w:hAnsi="Times New Roman" w:cs="Times New Roman"/>
          <w:b/>
          <w:sz w:val="24"/>
          <w:szCs w:val="24"/>
        </w:rPr>
        <w:t>/button</w:t>
      </w:r>
      <w:r>
        <w:rPr>
          <w:rFonts w:ascii="Times New Roman" w:hAnsi="Times New Roman" w:cs="Times New Roman"/>
          <w:b/>
          <w:sz w:val="24"/>
          <w:szCs w:val="24"/>
        </w:rPr>
        <w:t xml:space="preserve"> awards</w:t>
      </w:r>
      <w:r w:rsidR="001E66BF">
        <w:rPr>
          <w:rFonts w:ascii="Times New Roman" w:hAnsi="Times New Roman" w:cs="Times New Roman"/>
          <w:b/>
          <w:sz w:val="24"/>
          <w:szCs w:val="24"/>
        </w:rPr>
        <w:t xml:space="preserve">, </w:t>
      </w:r>
      <w:r w:rsidR="004E3BEE">
        <w:rPr>
          <w:rFonts w:ascii="Times New Roman" w:hAnsi="Times New Roman" w:cs="Times New Roman"/>
          <w:b/>
          <w:sz w:val="24"/>
          <w:szCs w:val="24"/>
        </w:rPr>
        <w:t xml:space="preserve">lapel pins, </w:t>
      </w:r>
      <w:r w:rsidR="001E66BF">
        <w:rPr>
          <w:rFonts w:ascii="Times New Roman" w:hAnsi="Times New Roman" w:cs="Times New Roman"/>
          <w:b/>
          <w:sz w:val="24"/>
          <w:szCs w:val="24"/>
        </w:rPr>
        <w:t>face stickers, temporary tattoos, decorating fabrics,</w:t>
      </w:r>
      <w:r>
        <w:rPr>
          <w:rFonts w:ascii="Times New Roman" w:hAnsi="Times New Roman" w:cs="Times New Roman"/>
          <w:b/>
          <w:sz w:val="24"/>
          <w:szCs w:val="24"/>
        </w:rPr>
        <w:t xml:space="preserve"> </w:t>
      </w:r>
      <w:r w:rsidR="007A02ED">
        <w:rPr>
          <w:rFonts w:ascii="Times New Roman" w:hAnsi="Times New Roman" w:cs="Times New Roman"/>
          <w:b/>
          <w:sz w:val="24"/>
          <w:szCs w:val="24"/>
        </w:rPr>
        <w:t xml:space="preserve">totes and bags, accessories for writing instruments, </w:t>
      </w:r>
      <w:r w:rsidR="005A0D09">
        <w:rPr>
          <w:rFonts w:ascii="Times New Roman" w:hAnsi="Times New Roman" w:cs="Times New Roman"/>
          <w:b/>
          <w:sz w:val="24"/>
          <w:szCs w:val="24"/>
        </w:rPr>
        <w:t xml:space="preserve">ribbons, </w:t>
      </w:r>
      <w:r w:rsidR="00E72598">
        <w:rPr>
          <w:rFonts w:ascii="Times New Roman" w:hAnsi="Times New Roman" w:cs="Times New Roman"/>
          <w:b/>
          <w:sz w:val="24"/>
          <w:szCs w:val="24"/>
        </w:rPr>
        <w:t>picture frames, spirit items (</w:t>
      </w:r>
      <w:proofErr w:type="spellStart"/>
      <w:r w:rsidR="00E72598">
        <w:rPr>
          <w:rFonts w:ascii="Times New Roman" w:hAnsi="Times New Roman" w:cs="Times New Roman"/>
          <w:b/>
          <w:sz w:val="24"/>
          <w:szCs w:val="24"/>
        </w:rPr>
        <w:t>pom</w:t>
      </w:r>
      <w:proofErr w:type="spellEnd"/>
      <w:r w:rsidR="00E72598">
        <w:rPr>
          <w:rFonts w:ascii="Times New Roman" w:hAnsi="Times New Roman" w:cs="Times New Roman"/>
          <w:b/>
          <w:sz w:val="24"/>
          <w:szCs w:val="24"/>
        </w:rPr>
        <w:t xml:space="preserve"> </w:t>
      </w:r>
      <w:proofErr w:type="spellStart"/>
      <w:r w:rsidR="00E72598">
        <w:rPr>
          <w:rFonts w:ascii="Times New Roman" w:hAnsi="Times New Roman" w:cs="Times New Roman"/>
          <w:b/>
          <w:sz w:val="24"/>
          <w:szCs w:val="24"/>
        </w:rPr>
        <w:t>poms</w:t>
      </w:r>
      <w:proofErr w:type="spellEnd"/>
      <w:r w:rsidR="00E72598">
        <w:rPr>
          <w:rFonts w:ascii="Times New Roman" w:hAnsi="Times New Roman" w:cs="Times New Roman"/>
          <w:b/>
          <w:sz w:val="24"/>
          <w:szCs w:val="24"/>
        </w:rPr>
        <w:t>, pen</w:t>
      </w:r>
      <w:bookmarkStart w:id="0" w:name="_GoBack"/>
      <w:bookmarkEnd w:id="0"/>
      <w:r w:rsidR="00E72598">
        <w:rPr>
          <w:rFonts w:ascii="Times New Roman" w:hAnsi="Times New Roman" w:cs="Times New Roman"/>
          <w:b/>
          <w:sz w:val="24"/>
          <w:szCs w:val="24"/>
        </w:rPr>
        <w:t xml:space="preserve">nants, megaphones, foam fingers, stadium cushions, etc.), </w:t>
      </w:r>
      <w:r w:rsidR="00554AC4">
        <w:rPr>
          <w:rFonts w:ascii="Times New Roman" w:hAnsi="Times New Roman" w:cs="Times New Roman"/>
          <w:b/>
          <w:sz w:val="24"/>
          <w:szCs w:val="24"/>
        </w:rPr>
        <w:t xml:space="preserve">buttons, </w:t>
      </w:r>
      <w:r w:rsidR="00A86B8C">
        <w:rPr>
          <w:rFonts w:ascii="Times New Roman" w:hAnsi="Times New Roman" w:cs="Times New Roman"/>
          <w:b/>
          <w:sz w:val="24"/>
          <w:szCs w:val="24"/>
        </w:rPr>
        <w:t xml:space="preserve">umbrellas, key chains, lanyard/neck strap, </w:t>
      </w:r>
      <w:r w:rsidR="0094786A">
        <w:rPr>
          <w:rFonts w:ascii="Times New Roman" w:hAnsi="Times New Roman" w:cs="Times New Roman"/>
          <w:b/>
          <w:sz w:val="24"/>
          <w:szCs w:val="24"/>
        </w:rPr>
        <w:t xml:space="preserve">tassels, </w:t>
      </w:r>
      <w:r w:rsidR="002C1088">
        <w:rPr>
          <w:rFonts w:ascii="Times New Roman" w:hAnsi="Times New Roman" w:cs="Times New Roman"/>
          <w:b/>
          <w:sz w:val="24"/>
          <w:szCs w:val="24"/>
        </w:rPr>
        <w:t xml:space="preserve">gift bags, crowns, tiaras, </w:t>
      </w:r>
      <w:proofErr w:type="spellStart"/>
      <w:r w:rsidR="004E0118">
        <w:rPr>
          <w:rFonts w:ascii="Times New Roman" w:hAnsi="Times New Roman" w:cs="Times New Roman"/>
          <w:b/>
          <w:sz w:val="24"/>
          <w:szCs w:val="24"/>
        </w:rPr>
        <w:t>non food</w:t>
      </w:r>
      <w:proofErr w:type="spellEnd"/>
      <w:r w:rsidR="004E0118">
        <w:rPr>
          <w:rFonts w:ascii="Times New Roman" w:hAnsi="Times New Roman" w:cs="Times New Roman"/>
          <w:b/>
          <w:sz w:val="24"/>
          <w:szCs w:val="24"/>
        </w:rPr>
        <w:t xml:space="preserve"> contact paper products (invites, thank </w:t>
      </w:r>
      <w:proofErr w:type="spellStart"/>
      <w:r w:rsidR="004E0118">
        <w:rPr>
          <w:rFonts w:ascii="Times New Roman" w:hAnsi="Times New Roman" w:cs="Times New Roman"/>
          <w:b/>
          <w:sz w:val="24"/>
          <w:szCs w:val="24"/>
        </w:rPr>
        <w:t>yous</w:t>
      </w:r>
      <w:proofErr w:type="spellEnd"/>
      <w:r w:rsidR="004E0118">
        <w:rPr>
          <w:rFonts w:ascii="Times New Roman" w:hAnsi="Times New Roman" w:cs="Times New Roman"/>
          <w:b/>
          <w:sz w:val="24"/>
          <w:szCs w:val="24"/>
        </w:rPr>
        <w:t xml:space="preserve">, diplomas, certificates, etc.) </w:t>
      </w:r>
      <w:r>
        <w:rPr>
          <w:rFonts w:ascii="Times New Roman" w:hAnsi="Times New Roman" w:cs="Times New Roman"/>
          <w:b/>
          <w:sz w:val="24"/>
          <w:szCs w:val="24"/>
        </w:rPr>
        <w:t xml:space="preserve">and other items that are truly for decorative purposes only.  Does </w:t>
      </w:r>
      <w:r w:rsidRPr="00A27B60">
        <w:rPr>
          <w:rFonts w:ascii="Times New Roman" w:hAnsi="Times New Roman" w:cs="Times New Roman"/>
          <w:b/>
          <w:sz w:val="24"/>
          <w:szCs w:val="24"/>
          <w:u w:val="single"/>
        </w:rPr>
        <w:t>NOT</w:t>
      </w:r>
      <w:r>
        <w:rPr>
          <w:rFonts w:ascii="Times New Roman" w:hAnsi="Times New Roman" w:cs="Times New Roman"/>
          <w:b/>
          <w:sz w:val="24"/>
          <w:szCs w:val="24"/>
        </w:rPr>
        <w:t xml:space="preserve"> include jewelry</w:t>
      </w:r>
      <w:r w:rsidR="004D5F63">
        <w:rPr>
          <w:rFonts w:ascii="Times New Roman" w:hAnsi="Times New Roman" w:cs="Times New Roman"/>
          <w:b/>
          <w:sz w:val="24"/>
          <w:szCs w:val="24"/>
        </w:rPr>
        <w:t xml:space="preserve">, </w:t>
      </w:r>
      <w:r>
        <w:rPr>
          <w:rFonts w:ascii="Times New Roman" w:hAnsi="Times New Roman" w:cs="Times New Roman"/>
          <w:b/>
          <w:sz w:val="24"/>
          <w:szCs w:val="24"/>
        </w:rPr>
        <w:t>costumes, or apparel items</w:t>
      </w:r>
      <w:r w:rsidR="007B726C">
        <w:rPr>
          <w:rFonts w:ascii="Times New Roman" w:hAnsi="Times New Roman" w:cs="Times New Roman"/>
          <w:b/>
          <w:sz w:val="24"/>
          <w:szCs w:val="24"/>
        </w:rPr>
        <w:t>)</w:t>
      </w:r>
    </w:p>
    <w:p w:rsidR="00181F4D" w:rsidRDefault="00181F4D" w:rsidP="00181F4D">
      <w:pPr>
        <w:contextualSpacing/>
        <w:rPr>
          <w:rFonts w:ascii="Times New Roman" w:hAnsi="Times New Roman" w:cs="Times New Roman"/>
          <w:b/>
          <w:sz w:val="24"/>
          <w:szCs w:val="24"/>
        </w:rPr>
      </w:pPr>
    </w:p>
    <w:p w:rsidR="00181F4D" w:rsidRDefault="00181F4D" w:rsidP="00181F4D">
      <w:pPr>
        <w:contextualSpacing/>
        <w:rPr>
          <w:rFonts w:ascii="Times New Roman" w:hAnsi="Times New Roman" w:cs="Times New Roman"/>
          <w:b/>
          <w:sz w:val="24"/>
          <w:szCs w:val="24"/>
        </w:rPr>
        <w:sectPr w:rsidR="00181F4D" w:rsidSect="00E825C2">
          <w:headerReference w:type="default" r:id="rId8"/>
          <w:footerReference w:type="default" r:id="rId9"/>
          <w:pgSz w:w="12240" w:h="15840" w:code="1"/>
          <w:pgMar w:top="720" w:right="1440" w:bottom="720" w:left="1440" w:header="144" w:footer="720" w:gutter="0"/>
          <w:cols w:space="720"/>
          <w:docGrid w:linePitch="360"/>
        </w:sectPr>
      </w:pPr>
    </w:p>
    <w:p w:rsidR="008F7FCA" w:rsidRPr="000B7776" w:rsidRDefault="009B63CD" w:rsidP="00181F4D">
      <w:pPr>
        <w:contextualSpacing/>
        <w:jc w:val="both"/>
        <w:rPr>
          <w:rFonts w:ascii="Times New Roman" w:hAnsi="Times New Roman" w:cs="Times New Roman"/>
          <w:b/>
          <w:u w:val="single"/>
        </w:rPr>
      </w:pPr>
      <w:r>
        <w:rPr>
          <w:rFonts w:ascii="Times New Roman" w:hAnsi="Times New Roman" w:cs="Times New Roman"/>
          <w:b/>
          <w:u w:val="single"/>
        </w:rPr>
        <w:lastRenderedPageBreak/>
        <w:t>Product</w:t>
      </w:r>
      <w:r w:rsidR="008F7FCA" w:rsidRPr="000B7776">
        <w:rPr>
          <w:rFonts w:ascii="Times New Roman" w:hAnsi="Times New Roman" w:cs="Times New Roman"/>
          <w:b/>
          <w:u w:val="single"/>
        </w:rPr>
        <w:t xml:space="preserve"> Requirements</w:t>
      </w:r>
    </w:p>
    <w:p w:rsidR="00922108" w:rsidRPr="00273244" w:rsidRDefault="004E0118" w:rsidP="002E43DE">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758726677"/>
          <w14:checkbox>
            <w14:checked w14:val="0"/>
            <w14:checkedState w14:val="2612" w14:font="MS Gothic"/>
            <w14:uncheckedState w14:val="2610" w14:font="MS Gothic"/>
          </w14:checkbox>
        </w:sdtPr>
        <w:sdtEndPr/>
        <w:sdtContent>
          <w:r w:rsidR="00F40CAF" w:rsidRPr="00273244">
            <w:rPr>
              <w:rFonts w:ascii="MS Gothic" w:eastAsia="MS Gothic" w:hAnsi="MS Gothic" w:cs="Times New Roman" w:hint="eastAsia"/>
              <w:sz w:val="18"/>
              <w:szCs w:val="18"/>
            </w:rPr>
            <w:t>☐</w:t>
          </w:r>
        </w:sdtContent>
      </w:sdt>
      <w:r w:rsidR="00F40CAF" w:rsidRPr="00273244">
        <w:rPr>
          <w:rFonts w:ascii="Times New Roman" w:hAnsi="Times New Roman" w:cs="Times New Roman"/>
          <w:sz w:val="18"/>
          <w:szCs w:val="18"/>
        </w:rPr>
        <w:tab/>
      </w:r>
      <w:proofErr w:type="gramStart"/>
      <w:r w:rsidR="002177C2" w:rsidRPr="00273244">
        <w:rPr>
          <w:rFonts w:ascii="Times New Roman" w:hAnsi="Times New Roman" w:cs="Times New Roman"/>
          <w:sz w:val="18"/>
          <w:szCs w:val="18"/>
        </w:rPr>
        <w:t>Lead in Paints and Surface Coatings.</w:t>
      </w:r>
      <w:proofErr w:type="gramEnd"/>
      <w:r w:rsidR="002177C2" w:rsidRPr="00273244">
        <w:rPr>
          <w:rFonts w:ascii="Times New Roman" w:hAnsi="Times New Roman" w:cs="Times New Roman"/>
          <w:sz w:val="18"/>
          <w:szCs w:val="18"/>
        </w:rPr>
        <w:t xml:space="preserve">  </w:t>
      </w:r>
      <w:r w:rsidR="00F40CAF" w:rsidRPr="00273244">
        <w:rPr>
          <w:rFonts w:ascii="Times New Roman" w:hAnsi="Times New Roman" w:cs="Times New Roman"/>
          <w:sz w:val="18"/>
          <w:szCs w:val="18"/>
        </w:rPr>
        <w:t>16 CFR 1303, CPSIA Section 101</w:t>
      </w:r>
      <w:r w:rsidR="00313EEE">
        <w:rPr>
          <w:rFonts w:ascii="Times New Roman" w:hAnsi="Times New Roman" w:cs="Times New Roman"/>
          <w:sz w:val="18"/>
          <w:szCs w:val="18"/>
        </w:rPr>
        <w:t xml:space="preserve"> </w:t>
      </w:r>
      <w:r w:rsidR="00F40CAF" w:rsidRPr="00273244">
        <w:rPr>
          <w:rFonts w:ascii="Times New Roman" w:hAnsi="Times New Roman" w:cs="Times New Roman"/>
          <w:sz w:val="18"/>
          <w:szCs w:val="18"/>
        </w:rPr>
        <w:t>(&lt;90ppm)</w:t>
      </w:r>
    </w:p>
    <w:p w:rsidR="00F40CAF" w:rsidRPr="00273244" w:rsidRDefault="00F40CAF" w:rsidP="00181F4D">
      <w:pPr>
        <w:contextualSpacing/>
        <w:jc w:val="both"/>
        <w:rPr>
          <w:rFonts w:ascii="Times New Roman" w:hAnsi="Times New Roman" w:cs="Times New Roman"/>
          <w:sz w:val="18"/>
          <w:szCs w:val="18"/>
        </w:rPr>
      </w:pPr>
      <w:r w:rsidRPr="00273244">
        <w:rPr>
          <w:rFonts w:ascii="Times New Roman" w:hAnsi="Times New Roman" w:cs="Times New Roman"/>
          <w:sz w:val="18"/>
          <w:szCs w:val="18"/>
        </w:rPr>
        <w:tab/>
      </w:r>
      <w:sdt>
        <w:sdtPr>
          <w:rPr>
            <w:rFonts w:ascii="Times New Roman" w:hAnsi="Times New Roman" w:cs="Times New Roman"/>
            <w:sz w:val="18"/>
            <w:szCs w:val="18"/>
          </w:rPr>
          <w:id w:val="654803644"/>
          <w14:checkbox>
            <w14:checked w14:val="0"/>
            <w14:checkedState w14:val="2612" w14:font="MS Gothic"/>
            <w14:uncheckedState w14:val="2610" w14:font="MS Gothic"/>
          </w14:checkbox>
        </w:sdtPr>
        <w:sdtEndPr/>
        <w:sdtContent>
          <w:r w:rsidRPr="00273244">
            <w:rPr>
              <w:rFonts w:ascii="MS Gothic" w:eastAsia="MS Gothic" w:hAnsi="MS Gothic" w:cs="Times New Roman" w:hint="eastAsia"/>
              <w:sz w:val="18"/>
              <w:szCs w:val="18"/>
            </w:rPr>
            <w:t>☐</w:t>
          </w:r>
        </w:sdtContent>
      </w:sdt>
      <w:r w:rsidRPr="00273244">
        <w:rPr>
          <w:rFonts w:ascii="Times New Roman" w:hAnsi="Times New Roman" w:cs="Times New Roman"/>
          <w:sz w:val="18"/>
          <w:szCs w:val="18"/>
        </w:rPr>
        <w:tab/>
        <w:t>Test conducted by Accredited Third Party Lab.</w:t>
      </w:r>
    </w:p>
    <w:p w:rsidR="00D73EB1" w:rsidRDefault="004E0118" w:rsidP="00181F4D">
      <w:pPr>
        <w:ind w:firstLine="720"/>
        <w:contextualSpacing/>
        <w:jc w:val="both"/>
        <w:rPr>
          <w:rFonts w:ascii="Times New Roman" w:hAnsi="Times New Roman" w:cs="Times New Roman"/>
          <w:sz w:val="18"/>
          <w:szCs w:val="18"/>
        </w:rPr>
      </w:pPr>
      <w:sdt>
        <w:sdtPr>
          <w:rPr>
            <w:rFonts w:ascii="Times New Roman" w:hAnsi="Times New Roman" w:cs="Times New Roman"/>
            <w:sz w:val="18"/>
            <w:szCs w:val="18"/>
          </w:rPr>
          <w:id w:val="-101651348"/>
          <w14:checkbox>
            <w14:checked w14:val="0"/>
            <w14:checkedState w14:val="2612" w14:font="MS Gothic"/>
            <w14:uncheckedState w14:val="2610" w14:font="MS Gothic"/>
          </w14:checkbox>
        </w:sdtPr>
        <w:sdtEndPr/>
        <w:sdtContent>
          <w:r w:rsidR="00D73EB1" w:rsidRPr="00273244">
            <w:rPr>
              <w:rFonts w:ascii="MS Gothic" w:eastAsia="MS Gothic" w:hAnsi="MS Gothic" w:cs="Times New Roman" w:hint="eastAsia"/>
              <w:sz w:val="18"/>
              <w:szCs w:val="18"/>
            </w:rPr>
            <w:t>☐</w:t>
          </w:r>
        </w:sdtContent>
      </w:sdt>
      <w:r w:rsidR="00D73EB1" w:rsidRPr="00273244">
        <w:rPr>
          <w:rFonts w:ascii="Times New Roman" w:hAnsi="Times New Roman" w:cs="Times New Roman"/>
          <w:sz w:val="18"/>
          <w:szCs w:val="18"/>
        </w:rPr>
        <w:tab/>
        <w:t>Test</w:t>
      </w:r>
      <w:r w:rsidR="002E43DE">
        <w:rPr>
          <w:rFonts w:ascii="Times New Roman" w:hAnsi="Times New Roman" w:cs="Times New Roman"/>
          <w:sz w:val="18"/>
          <w:szCs w:val="18"/>
        </w:rPr>
        <w:t xml:space="preserve"> </w:t>
      </w:r>
      <w:r w:rsidR="00D73EB1" w:rsidRPr="00273244">
        <w:rPr>
          <w:rFonts w:ascii="Times New Roman" w:hAnsi="Times New Roman" w:cs="Times New Roman"/>
          <w:sz w:val="18"/>
          <w:szCs w:val="18"/>
        </w:rPr>
        <w:t>conducted within the past 12 months.</w:t>
      </w:r>
    </w:p>
    <w:p w:rsidR="009B63CD" w:rsidRDefault="004E0118" w:rsidP="009B63CD">
      <w:pPr>
        <w:ind w:left="144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752098785"/>
          <w14:checkbox>
            <w14:checked w14:val="0"/>
            <w14:checkedState w14:val="2612" w14:font="MS Gothic"/>
            <w14:uncheckedState w14:val="2610" w14:font="MS Gothic"/>
          </w14:checkbox>
        </w:sdtPr>
        <w:sdtEndPr/>
        <w:sdtContent>
          <w:r w:rsidR="009B63CD" w:rsidRPr="00273244">
            <w:rPr>
              <w:rFonts w:ascii="MS Gothic" w:eastAsia="MS Gothic" w:hAnsi="MS Gothic" w:cs="Times New Roman" w:hint="eastAsia"/>
              <w:sz w:val="18"/>
              <w:szCs w:val="18"/>
            </w:rPr>
            <w:t>☐</w:t>
          </w:r>
        </w:sdtContent>
      </w:sdt>
      <w:r w:rsidR="009B63CD" w:rsidRPr="00273244">
        <w:rPr>
          <w:rFonts w:ascii="Times New Roman" w:hAnsi="Times New Roman" w:cs="Times New Roman"/>
          <w:sz w:val="18"/>
          <w:szCs w:val="18"/>
        </w:rPr>
        <w:tab/>
      </w:r>
      <w:r w:rsidR="009B63CD">
        <w:rPr>
          <w:rFonts w:ascii="Times New Roman" w:hAnsi="Times New Roman" w:cs="Times New Roman"/>
          <w:sz w:val="18"/>
          <w:szCs w:val="18"/>
        </w:rPr>
        <w:t>If lead is &gt;40ppm but &lt;90ppm, IL warning required.</w:t>
      </w:r>
    </w:p>
    <w:p w:rsidR="008F7FCA" w:rsidRPr="00273244" w:rsidRDefault="008F7FCA" w:rsidP="00181F4D">
      <w:pPr>
        <w:ind w:left="1440"/>
        <w:contextualSpacing/>
        <w:jc w:val="both"/>
        <w:rPr>
          <w:rFonts w:ascii="Times New Roman" w:hAnsi="Times New Roman" w:cs="Times New Roman"/>
          <w:i/>
          <w:sz w:val="18"/>
          <w:szCs w:val="18"/>
        </w:rPr>
      </w:pPr>
      <w:r w:rsidRPr="00273244">
        <w:rPr>
          <w:rFonts w:ascii="Times New Roman" w:hAnsi="Times New Roman" w:cs="Times New Roman"/>
          <w:i/>
          <w:sz w:val="18"/>
          <w:szCs w:val="18"/>
        </w:rPr>
        <w:t xml:space="preserve">Testing not required if the </w:t>
      </w:r>
      <w:r w:rsidR="009B63CD">
        <w:rPr>
          <w:rFonts w:ascii="Times New Roman" w:hAnsi="Times New Roman" w:cs="Times New Roman"/>
          <w:i/>
          <w:sz w:val="18"/>
          <w:szCs w:val="18"/>
        </w:rPr>
        <w:t>article</w:t>
      </w:r>
      <w:r w:rsidRPr="00273244">
        <w:rPr>
          <w:rFonts w:ascii="Times New Roman" w:hAnsi="Times New Roman" w:cs="Times New Roman"/>
          <w:i/>
          <w:sz w:val="18"/>
          <w:szCs w:val="18"/>
        </w:rPr>
        <w:t xml:space="preserve"> contains no surface coatings/paints.</w:t>
      </w:r>
    </w:p>
    <w:p w:rsidR="00F40CAF" w:rsidRPr="00273244" w:rsidRDefault="004E0118"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007210650"/>
          <w14:checkbox>
            <w14:checked w14:val="0"/>
            <w14:checkedState w14:val="2612" w14:font="MS Gothic"/>
            <w14:uncheckedState w14:val="2610" w14:font="MS Gothic"/>
          </w14:checkbox>
        </w:sdtPr>
        <w:sdtEndPr/>
        <w:sdtContent>
          <w:r w:rsidR="00F40CAF" w:rsidRPr="00273244">
            <w:rPr>
              <w:rFonts w:ascii="MS Gothic" w:eastAsia="MS Gothic" w:hAnsi="MS Gothic" w:cs="Times New Roman" w:hint="eastAsia"/>
              <w:sz w:val="18"/>
              <w:szCs w:val="18"/>
            </w:rPr>
            <w:t>☐</w:t>
          </w:r>
        </w:sdtContent>
      </w:sdt>
      <w:r w:rsidR="00F40CAF" w:rsidRPr="00273244">
        <w:rPr>
          <w:rFonts w:ascii="Times New Roman" w:hAnsi="Times New Roman" w:cs="Times New Roman"/>
          <w:sz w:val="18"/>
          <w:szCs w:val="18"/>
        </w:rPr>
        <w:tab/>
      </w:r>
      <w:proofErr w:type="gramStart"/>
      <w:r w:rsidR="002177C2" w:rsidRPr="00273244">
        <w:rPr>
          <w:rFonts w:ascii="Times New Roman" w:hAnsi="Times New Roman" w:cs="Times New Roman"/>
          <w:sz w:val="18"/>
          <w:szCs w:val="18"/>
        </w:rPr>
        <w:t>Total Lead in Substrates.</w:t>
      </w:r>
      <w:proofErr w:type="gramEnd"/>
      <w:r w:rsidR="002177C2" w:rsidRPr="00273244">
        <w:rPr>
          <w:rFonts w:ascii="Times New Roman" w:hAnsi="Times New Roman" w:cs="Times New Roman"/>
          <w:sz w:val="18"/>
          <w:szCs w:val="18"/>
        </w:rPr>
        <w:t xml:space="preserve">  </w:t>
      </w:r>
      <w:proofErr w:type="gramStart"/>
      <w:r w:rsidR="00F40CAF" w:rsidRPr="00273244">
        <w:rPr>
          <w:rFonts w:ascii="Times New Roman" w:hAnsi="Times New Roman" w:cs="Times New Roman"/>
          <w:sz w:val="18"/>
          <w:szCs w:val="18"/>
        </w:rPr>
        <w:t>CPSIA Section 101</w:t>
      </w:r>
      <w:r w:rsidR="00313EEE">
        <w:rPr>
          <w:rFonts w:ascii="Times New Roman" w:hAnsi="Times New Roman" w:cs="Times New Roman"/>
          <w:sz w:val="18"/>
          <w:szCs w:val="18"/>
        </w:rPr>
        <w:t xml:space="preserve">, </w:t>
      </w:r>
      <w:r w:rsidR="00F40CAF" w:rsidRPr="00273244">
        <w:rPr>
          <w:rFonts w:ascii="Times New Roman" w:hAnsi="Times New Roman" w:cs="Times New Roman"/>
          <w:sz w:val="18"/>
          <w:szCs w:val="18"/>
        </w:rPr>
        <w:t>(&lt;100ppm)</w:t>
      </w:r>
      <w:r w:rsidR="008F7FCA" w:rsidRPr="00273244">
        <w:rPr>
          <w:rFonts w:ascii="Times New Roman" w:hAnsi="Times New Roman" w:cs="Times New Roman"/>
          <w:sz w:val="18"/>
          <w:szCs w:val="18"/>
        </w:rPr>
        <w:t>.</w:t>
      </w:r>
      <w:proofErr w:type="gramEnd"/>
    </w:p>
    <w:p w:rsidR="00F40CAF" w:rsidRPr="00273244" w:rsidRDefault="00F40CAF" w:rsidP="00181F4D">
      <w:pPr>
        <w:contextualSpacing/>
        <w:jc w:val="both"/>
        <w:rPr>
          <w:rFonts w:ascii="Times New Roman" w:hAnsi="Times New Roman" w:cs="Times New Roman"/>
          <w:sz w:val="18"/>
          <w:szCs w:val="18"/>
        </w:rPr>
      </w:pPr>
      <w:r w:rsidRPr="00273244">
        <w:rPr>
          <w:rFonts w:ascii="Times New Roman" w:hAnsi="Times New Roman" w:cs="Times New Roman"/>
          <w:sz w:val="18"/>
          <w:szCs w:val="18"/>
        </w:rPr>
        <w:tab/>
      </w:r>
      <w:sdt>
        <w:sdtPr>
          <w:rPr>
            <w:rFonts w:ascii="Times New Roman" w:hAnsi="Times New Roman" w:cs="Times New Roman"/>
            <w:sz w:val="18"/>
            <w:szCs w:val="18"/>
          </w:rPr>
          <w:id w:val="828328162"/>
          <w14:checkbox>
            <w14:checked w14:val="0"/>
            <w14:checkedState w14:val="2612" w14:font="MS Gothic"/>
            <w14:uncheckedState w14:val="2610" w14:font="MS Gothic"/>
          </w14:checkbox>
        </w:sdtPr>
        <w:sdtEndPr/>
        <w:sdtContent>
          <w:r w:rsidRPr="00273244">
            <w:rPr>
              <w:rFonts w:ascii="MS Gothic" w:eastAsia="MS Gothic" w:hAnsi="MS Gothic" w:cs="Times New Roman" w:hint="eastAsia"/>
              <w:sz w:val="18"/>
              <w:szCs w:val="18"/>
            </w:rPr>
            <w:t>☐</w:t>
          </w:r>
        </w:sdtContent>
      </w:sdt>
      <w:r w:rsidRPr="00273244">
        <w:rPr>
          <w:rFonts w:ascii="Times New Roman" w:hAnsi="Times New Roman" w:cs="Times New Roman"/>
          <w:sz w:val="18"/>
          <w:szCs w:val="18"/>
        </w:rPr>
        <w:tab/>
        <w:t>Test conducted by Accredited Third Party Lab.</w:t>
      </w:r>
    </w:p>
    <w:p w:rsidR="00D73EB1" w:rsidRDefault="004E0118" w:rsidP="00181F4D">
      <w:pPr>
        <w:ind w:firstLine="720"/>
        <w:contextualSpacing/>
        <w:jc w:val="both"/>
        <w:rPr>
          <w:rFonts w:ascii="Times New Roman" w:hAnsi="Times New Roman" w:cs="Times New Roman"/>
          <w:sz w:val="18"/>
          <w:szCs w:val="18"/>
        </w:rPr>
      </w:pPr>
      <w:sdt>
        <w:sdtPr>
          <w:rPr>
            <w:rFonts w:ascii="Times New Roman" w:hAnsi="Times New Roman" w:cs="Times New Roman"/>
            <w:sz w:val="18"/>
            <w:szCs w:val="18"/>
          </w:rPr>
          <w:id w:val="-339166001"/>
          <w14:checkbox>
            <w14:checked w14:val="0"/>
            <w14:checkedState w14:val="2612" w14:font="MS Gothic"/>
            <w14:uncheckedState w14:val="2610" w14:font="MS Gothic"/>
          </w14:checkbox>
        </w:sdtPr>
        <w:sdtEndPr/>
        <w:sdtContent>
          <w:r w:rsidR="00D73EB1" w:rsidRPr="00273244">
            <w:rPr>
              <w:rFonts w:ascii="MS Gothic" w:eastAsia="MS Gothic" w:hAnsi="MS Gothic" w:cs="Times New Roman" w:hint="eastAsia"/>
              <w:sz w:val="18"/>
              <w:szCs w:val="18"/>
            </w:rPr>
            <w:t>☐</w:t>
          </w:r>
        </w:sdtContent>
      </w:sdt>
      <w:r w:rsidR="00D73EB1" w:rsidRPr="00273244">
        <w:rPr>
          <w:rFonts w:ascii="Times New Roman" w:hAnsi="Times New Roman" w:cs="Times New Roman"/>
          <w:sz w:val="18"/>
          <w:szCs w:val="18"/>
        </w:rPr>
        <w:tab/>
        <w:t>Test conducted within the past 12 months.</w:t>
      </w:r>
    </w:p>
    <w:p w:rsidR="009B63CD" w:rsidRDefault="004E0118" w:rsidP="009B63CD">
      <w:pPr>
        <w:ind w:left="144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32547051"/>
          <w14:checkbox>
            <w14:checked w14:val="0"/>
            <w14:checkedState w14:val="2612" w14:font="MS Gothic"/>
            <w14:uncheckedState w14:val="2610" w14:font="MS Gothic"/>
          </w14:checkbox>
        </w:sdtPr>
        <w:sdtEndPr/>
        <w:sdtContent>
          <w:r w:rsidR="009B63CD" w:rsidRPr="00273244">
            <w:rPr>
              <w:rFonts w:ascii="MS Gothic" w:eastAsia="MS Gothic" w:hAnsi="MS Gothic" w:cs="Times New Roman" w:hint="eastAsia"/>
              <w:sz w:val="18"/>
              <w:szCs w:val="18"/>
            </w:rPr>
            <w:t>☐</w:t>
          </w:r>
        </w:sdtContent>
      </w:sdt>
      <w:r w:rsidR="009B63CD" w:rsidRPr="00273244">
        <w:rPr>
          <w:rFonts w:ascii="Times New Roman" w:hAnsi="Times New Roman" w:cs="Times New Roman"/>
          <w:sz w:val="18"/>
          <w:szCs w:val="18"/>
        </w:rPr>
        <w:tab/>
      </w:r>
      <w:r w:rsidR="009B63CD">
        <w:rPr>
          <w:rFonts w:ascii="Times New Roman" w:hAnsi="Times New Roman" w:cs="Times New Roman"/>
          <w:sz w:val="18"/>
          <w:szCs w:val="18"/>
        </w:rPr>
        <w:t>If lead is &gt;40ppm but &lt;90ppm, IL warning required.</w:t>
      </w:r>
    </w:p>
    <w:p w:rsidR="00E63E77" w:rsidRDefault="004E0118" w:rsidP="00E63E77">
      <w:pPr>
        <w:contextualSpacing/>
        <w:jc w:val="both"/>
        <w:rPr>
          <w:rFonts w:ascii="Times New Roman" w:hAnsi="Times New Roman" w:cs="Times New Roman"/>
          <w:sz w:val="18"/>
          <w:szCs w:val="18"/>
        </w:rPr>
      </w:pPr>
      <w:sdt>
        <w:sdtPr>
          <w:rPr>
            <w:rFonts w:ascii="Times New Roman" w:hAnsi="Times New Roman" w:cs="Times New Roman"/>
            <w:sz w:val="18"/>
            <w:szCs w:val="18"/>
          </w:rPr>
          <w:id w:val="-805620529"/>
          <w14:checkbox>
            <w14:checked w14:val="0"/>
            <w14:checkedState w14:val="2612" w14:font="MS Gothic"/>
            <w14:uncheckedState w14:val="2610" w14:font="MS Gothic"/>
          </w14:checkbox>
        </w:sdtPr>
        <w:sdtEndPr/>
        <w:sdtContent>
          <w:r w:rsidR="00E63E77" w:rsidRPr="009B63CD">
            <w:rPr>
              <w:rFonts w:ascii="MS Gothic" w:eastAsia="MS Gothic" w:hAnsi="MS Gothic" w:cs="Times New Roman" w:hint="eastAsia"/>
              <w:sz w:val="18"/>
              <w:szCs w:val="18"/>
            </w:rPr>
            <w:t>☐</w:t>
          </w:r>
        </w:sdtContent>
      </w:sdt>
      <w:r w:rsidR="00E63E77" w:rsidRPr="009B63CD">
        <w:rPr>
          <w:rFonts w:ascii="Times New Roman" w:hAnsi="Times New Roman" w:cs="Times New Roman"/>
          <w:sz w:val="18"/>
          <w:szCs w:val="18"/>
        </w:rPr>
        <w:tab/>
      </w:r>
      <w:proofErr w:type="gramStart"/>
      <w:r w:rsidR="00E63E77" w:rsidRPr="009B63CD">
        <w:rPr>
          <w:rFonts w:ascii="Times New Roman" w:hAnsi="Times New Roman" w:cs="Times New Roman"/>
          <w:sz w:val="18"/>
          <w:szCs w:val="18"/>
        </w:rPr>
        <w:t>Flammability of Solids.</w:t>
      </w:r>
      <w:proofErr w:type="gramEnd"/>
      <w:r w:rsidR="00E63E77" w:rsidRPr="009B63CD">
        <w:rPr>
          <w:rFonts w:ascii="Times New Roman" w:hAnsi="Times New Roman" w:cs="Times New Roman"/>
          <w:sz w:val="18"/>
          <w:szCs w:val="18"/>
        </w:rPr>
        <w:t xml:space="preserve">  16 CFR 1500.44</w:t>
      </w:r>
    </w:p>
    <w:p w:rsidR="009B63CD" w:rsidRDefault="004E0118" w:rsidP="00C54953">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185519637"/>
          <w14:checkbox>
            <w14:checked w14:val="0"/>
            <w14:checkedState w14:val="2612" w14:font="MS Gothic"/>
            <w14:uncheckedState w14:val="2610" w14:font="MS Gothic"/>
          </w14:checkbox>
        </w:sdtPr>
        <w:sdtEndPr/>
        <w:sdtContent>
          <w:r w:rsidR="009B63CD" w:rsidRPr="009B63CD">
            <w:rPr>
              <w:rFonts w:ascii="MS Gothic" w:eastAsia="MS Gothic" w:hAnsi="MS Gothic" w:cs="Times New Roman" w:hint="eastAsia"/>
              <w:sz w:val="18"/>
              <w:szCs w:val="18"/>
            </w:rPr>
            <w:t>☐</w:t>
          </w:r>
        </w:sdtContent>
      </w:sdt>
      <w:r w:rsidR="009B63CD" w:rsidRPr="009B63CD">
        <w:rPr>
          <w:rFonts w:ascii="Times New Roman" w:hAnsi="Times New Roman" w:cs="Times New Roman"/>
          <w:sz w:val="18"/>
          <w:szCs w:val="18"/>
        </w:rPr>
        <w:tab/>
      </w:r>
      <w:proofErr w:type="gramStart"/>
      <w:r w:rsidR="009B63CD">
        <w:rPr>
          <w:rFonts w:ascii="Times New Roman" w:hAnsi="Times New Roman" w:cs="Times New Roman"/>
          <w:sz w:val="18"/>
          <w:szCs w:val="18"/>
        </w:rPr>
        <w:t>Hazardous Substances – Toxicological Risk Assessment.</w:t>
      </w:r>
      <w:proofErr w:type="gramEnd"/>
      <w:r w:rsidR="009B63CD">
        <w:rPr>
          <w:rFonts w:ascii="Times New Roman" w:hAnsi="Times New Roman" w:cs="Times New Roman"/>
          <w:sz w:val="18"/>
          <w:szCs w:val="18"/>
        </w:rPr>
        <w:t xml:space="preserve"> </w:t>
      </w:r>
      <w:proofErr w:type="gramStart"/>
      <w:r w:rsidR="009B63CD">
        <w:rPr>
          <w:rFonts w:ascii="Times New Roman" w:hAnsi="Times New Roman" w:cs="Times New Roman"/>
          <w:sz w:val="18"/>
          <w:szCs w:val="18"/>
        </w:rPr>
        <w:t>16 CFR 1500.3/ASTM F963, Sec. 4.3.1</w:t>
      </w:r>
      <w:proofErr w:type="gramEnd"/>
    </w:p>
    <w:p w:rsidR="00C54953" w:rsidRDefault="004E0118" w:rsidP="00C54953">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528110789"/>
          <w14:checkbox>
            <w14:checked w14:val="0"/>
            <w14:checkedState w14:val="2612" w14:font="MS Gothic"/>
            <w14:uncheckedState w14:val="2610" w14:font="MS Gothic"/>
          </w14:checkbox>
        </w:sdtPr>
        <w:sdtEndPr/>
        <w:sdtContent>
          <w:r w:rsidR="00C54953" w:rsidRPr="009B63CD">
            <w:rPr>
              <w:rFonts w:ascii="MS Gothic" w:eastAsia="MS Gothic" w:hAnsi="MS Gothic" w:cs="Times New Roman" w:hint="eastAsia"/>
              <w:sz w:val="18"/>
              <w:szCs w:val="18"/>
            </w:rPr>
            <w:t>☐</w:t>
          </w:r>
        </w:sdtContent>
      </w:sdt>
      <w:r w:rsidR="00C54953" w:rsidRPr="009B63CD">
        <w:rPr>
          <w:rFonts w:ascii="Times New Roman" w:hAnsi="Times New Roman" w:cs="Times New Roman"/>
          <w:sz w:val="18"/>
          <w:szCs w:val="18"/>
        </w:rPr>
        <w:tab/>
      </w:r>
      <w:proofErr w:type="gramStart"/>
      <w:r w:rsidR="00C54953">
        <w:rPr>
          <w:rFonts w:ascii="Times New Roman" w:hAnsi="Times New Roman" w:cs="Times New Roman"/>
          <w:sz w:val="18"/>
          <w:szCs w:val="18"/>
        </w:rPr>
        <w:t>Formaldehyde in Children’s Products.</w:t>
      </w:r>
      <w:proofErr w:type="gramEnd"/>
      <w:r w:rsidR="00C54953">
        <w:rPr>
          <w:rFonts w:ascii="Times New Roman" w:hAnsi="Times New Roman" w:cs="Times New Roman"/>
          <w:sz w:val="18"/>
          <w:szCs w:val="18"/>
        </w:rPr>
        <w:t xml:space="preserve">  MN Chapter 325F, Sec. 176-178</w:t>
      </w:r>
    </w:p>
    <w:p w:rsidR="00B70316" w:rsidRPr="00273244" w:rsidRDefault="004E0118"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227815922"/>
          <w14:checkbox>
            <w14:checked w14:val="0"/>
            <w14:checkedState w14:val="2612" w14:font="MS Gothic"/>
            <w14:uncheckedState w14:val="2610" w14:font="MS Gothic"/>
          </w14:checkbox>
        </w:sdtPr>
        <w:sdtEndPr/>
        <w:sdtContent>
          <w:r w:rsidR="00B70316" w:rsidRPr="00273244">
            <w:rPr>
              <w:rFonts w:ascii="MS Gothic" w:eastAsia="MS Gothic" w:hAnsi="MS Gothic" w:cs="Times New Roman" w:hint="eastAsia"/>
              <w:sz w:val="18"/>
              <w:szCs w:val="18"/>
            </w:rPr>
            <w:t>☐</w:t>
          </w:r>
        </w:sdtContent>
      </w:sdt>
      <w:r w:rsidR="00B70316" w:rsidRPr="00273244">
        <w:rPr>
          <w:rFonts w:ascii="Times New Roman" w:hAnsi="Times New Roman" w:cs="Times New Roman"/>
          <w:sz w:val="18"/>
          <w:szCs w:val="18"/>
        </w:rPr>
        <w:tab/>
      </w:r>
      <w:proofErr w:type="gramStart"/>
      <w:r w:rsidR="00B70316" w:rsidRPr="00273244">
        <w:rPr>
          <w:rFonts w:ascii="Times New Roman" w:hAnsi="Times New Roman" w:cs="Times New Roman"/>
          <w:sz w:val="18"/>
          <w:szCs w:val="18"/>
        </w:rPr>
        <w:t>Sharp Points</w:t>
      </w:r>
      <w:r w:rsidR="00DD02AD" w:rsidRPr="00273244">
        <w:rPr>
          <w:rFonts w:ascii="Times New Roman" w:hAnsi="Times New Roman" w:cs="Times New Roman"/>
          <w:sz w:val="18"/>
          <w:szCs w:val="18"/>
        </w:rPr>
        <w:t>.</w:t>
      </w:r>
      <w:proofErr w:type="gramEnd"/>
      <w:r w:rsidR="00DD02AD" w:rsidRPr="00273244">
        <w:rPr>
          <w:rFonts w:ascii="Times New Roman" w:hAnsi="Times New Roman" w:cs="Times New Roman"/>
          <w:sz w:val="18"/>
          <w:szCs w:val="18"/>
        </w:rPr>
        <w:t xml:space="preserve">  16 CFR 1500.48</w:t>
      </w:r>
    </w:p>
    <w:p w:rsidR="00B70316" w:rsidRPr="00273244" w:rsidRDefault="004E0118"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886906128"/>
          <w14:checkbox>
            <w14:checked w14:val="0"/>
            <w14:checkedState w14:val="2612" w14:font="MS Gothic"/>
            <w14:uncheckedState w14:val="2610" w14:font="MS Gothic"/>
          </w14:checkbox>
        </w:sdtPr>
        <w:sdtEndPr/>
        <w:sdtContent>
          <w:r w:rsidR="00B70316" w:rsidRPr="00273244">
            <w:rPr>
              <w:rFonts w:ascii="MS Gothic" w:eastAsia="MS Gothic" w:hAnsi="MS Gothic" w:cs="Times New Roman" w:hint="eastAsia"/>
              <w:sz w:val="18"/>
              <w:szCs w:val="18"/>
            </w:rPr>
            <w:t>☐</w:t>
          </w:r>
        </w:sdtContent>
      </w:sdt>
      <w:r w:rsidR="00B70316" w:rsidRPr="00273244">
        <w:rPr>
          <w:rFonts w:ascii="Times New Roman" w:hAnsi="Times New Roman" w:cs="Times New Roman"/>
          <w:sz w:val="18"/>
          <w:szCs w:val="18"/>
        </w:rPr>
        <w:tab/>
      </w:r>
      <w:proofErr w:type="gramStart"/>
      <w:r w:rsidR="00B70316" w:rsidRPr="00273244">
        <w:rPr>
          <w:rFonts w:ascii="Times New Roman" w:hAnsi="Times New Roman" w:cs="Times New Roman"/>
          <w:sz w:val="18"/>
          <w:szCs w:val="18"/>
        </w:rPr>
        <w:t>Sharp Points (Metal or Glass).</w:t>
      </w:r>
      <w:proofErr w:type="gramEnd"/>
      <w:r w:rsidR="00B70316" w:rsidRPr="00273244">
        <w:rPr>
          <w:rFonts w:ascii="Times New Roman" w:hAnsi="Times New Roman" w:cs="Times New Roman"/>
          <w:sz w:val="18"/>
          <w:szCs w:val="18"/>
        </w:rPr>
        <w:t xml:space="preserve">  </w:t>
      </w:r>
      <w:r w:rsidR="00DD02AD" w:rsidRPr="00273244">
        <w:rPr>
          <w:rFonts w:ascii="Times New Roman" w:hAnsi="Times New Roman" w:cs="Times New Roman"/>
          <w:sz w:val="18"/>
          <w:szCs w:val="18"/>
        </w:rPr>
        <w:t>16 CFR 1500.49</w:t>
      </w:r>
    </w:p>
    <w:p w:rsidR="00B70316" w:rsidRPr="00273244" w:rsidRDefault="004E0118"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290873021"/>
          <w14:checkbox>
            <w14:checked w14:val="0"/>
            <w14:checkedState w14:val="2612" w14:font="MS Gothic"/>
            <w14:uncheckedState w14:val="2610" w14:font="MS Gothic"/>
          </w14:checkbox>
        </w:sdtPr>
        <w:sdtEndPr/>
        <w:sdtContent>
          <w:r w:rsidR="00B70316" w:rsidRPr="00273244">
            <w:rPr>
              <w:rFonts w:ascii="MS Gothic" w:eastAsia="MS Gothic" w:hAnsi="MS Gothic" w:cs="Times New Roman" w:hint="eastAsia"/>
              <w:sz w:val="18"/>
              <w:szCs w:val="18"/>
            </w:rPr>
            <w:t>☐</w:t>
          </w:r>
        </w:sdtContent>
      </w:sdt>
      <w:r w:rsidR="00B70316" w:rsidRPr="00273244">
        <w:rPr>
          <w:rFonts w:ascii="Times New Roman" w:hAnsi="Times New Roman" w:cs="Times New Roman"/>
          <w:sz w:val="18"/>
          <w:szCs w:val="18"/>
        </w:rPr>
        <w:tab/>
      </w:r>
      <w:proofErr w:type="gramStart"/>
      <w:r w:rsidR="00B70316" w:rsidRPr="00273244">
        <w:rPr>
          <w:rFonts w:ascii="Times New Roman" w:hAnsi="Times New Roman" w:cs="Times New Roman"/>
          <w:sz w:val="18"/>
          <w:szCs w:val="18"/>
        </w:rPr>
        <w:t>Small Parts.</w:t>
      </w:r>
      <w:proofErr w:type="gramEnd"/>
      <w:r w:rsidR="00B70316" w:rsidRPr="00273244">
        <w:rPr>
          <w:rFonts w:ascii="Times New Roman" w:hAnsi="Times New Roman" w:cs="Times New Roman"/>
          <w:sz w:val="18"/>
          <w:szCs w:val="18"/>
        </w:rPr>
        <w:t xml:space="preserve">  16 CFR 1500.50/16 CFR 1501</w:t>
      </w:r>
    </w:p>
    <w:p w:rsidR="00DD02AD" w:rsidRPr="00273244" w:rsidRDefault="004E0118" w:rsidP="00181F4D">
      <w:pPr>
        <w:spacing w:line="240" w:lineRule="auto"/>
        <w:contextualSpacing/>
        <w:jc w:val="both"/>
        <w:rPr>
          <w:rFonts w:ascii="Times New Roman" w:hAnsi="Times New Roman" w:cs="Times New Roman"/>
          <w:sz w:val="18"/>
          <w:szCs w:val="18"/>
        </w:rPr>
      </w:pPr>
      <w:sdt>
        <w:sdtPr>
          <w:rPr>
            <w:rFonts w:ascii="Times New Roman" w:hAnsi="Times New Roman" w:cs="Times New Roman"/>
            <w:sz w:val="18"/>
            <w:szCs w:val="18"/>
          </w:rPr>
          <w:id w:val="-1065488037"/>
          <w14:checkbox>
            <w14:checked w14:val="0"/>
            <w14:checkedState w14:val="2612" w14:font="MS Gothic"/>
            <w14:uncheckedState w14:val="2610" w14:font="MS Gothic"/>
          </w14:checkbox>
        </w:sdtPr>
        <w:sdtEndPr/>
        <w:sdtContent>
          <w:r w:rsidR="00B70316" w:rsidRPr="00273244">
            <w:rPr>
              <w:rFonts w:ascii="MS Gothic" w:eastAsia="MS Gothic" w:hAnsi="MS Gothic" w:cs="Times New Roman" w:hint="eastAsia"/>
              <w:sz w:val="18"/>
              <w:szCs w:val="18"/>
            </w:rPr>
            <w:t>☐</w:t>
          </w:r>
        </w:sdtContent>
      </w:sdt>
      <w:r w:rsidR="00B70316" w:rsidRPr="00273244">
        <w:rPr>
          <w:rFonts w:ascii="Times New Roman" w:hAnsi="Times New Roman" w:cs="Times New Roman"/>
          <w:sz w:val="18"/>
          <w:szCs w:val="18"/>
        </w:rPr>
        <w:tab/>
      </w:r>
      <w:proofErr w:type="gramStart"/>
      <w:r w:rsidR="00B70316" w:rsidRPr="00273244">
        <w:rPr>
          <w:rFonts w:ascii="Times New Roman" w:hAnsi="Times New Roman" w:cs="Times New Roman"/>
          <w:sz w:val="18"/>
          <w:szCs w:val="18"/>
        </w:rPr>
        <w:t>Tracking Label.</w:t>
      </w:r>
      <w:proofErr w:type="gramEnd"/>
      <w:r w:rsidR="00B70316" w:rsidRPr="00273244">
        <w:rPr>
          <w:rFonts w:ascii="Times New Roman" w:hAnsi="Times New Roman" w:cs="Times New Roman"/>
          <w:sz w:val="18"/>
          <w:szCs w:val="18"/>
        </w:rPr>
        <w:t xml:space="preserve">  CPSIA 103; </w:t>
      </w:r>
    </w:p>
    <w:p w:rsidR="00B70316" w:rsidRPr="00273244" w:rsidRDefault="00B70316" w:rsidP="00181F4D">
      <w:pPr>
        <w:spacing w:line="240" w:lineRule="auto"/>
        <w:contextualSpacing/>
        <w:jc w:val="both"/>
        <w:rPr>
          <w:rFonts w:ascii="Times New Roman" w:hAnsi="Times New Roman" w:cs="Times New Roman"/>
          <w:i/>
          <w:sz w:val="18"/>
          <w:szCs w:val="18"/>
        </w:rPr>
      </w:pPr>
      <w:r w:rsidRPr="00273244">
        <w:rPr>
          <w:rFonts w:ascii="Times New Roman" w:hAnsi="Times New Roman" w:cs="Times New Roman"/>
          <w:sz w:val="18"/>
          <w:szCs w:val="18"/>
        </w:rPr>
        <w:tab/>
      </w:r>
      <w:r w:rsidRPr="00273244">
        <w:rPr>
          <w:rFonts w:ascii="Times New Roman" w:hAnsi="Times New Roman" w:cs="Times New Roman"/>
          <w:i/>
          <w:sz w:val="18"/>
          <w:szCs w:val="18"/>
        </w:rPr>
        <w:t>Testing not required.  Visual inspection is ok.</w:t>
      </w:r>
    </w:p>
    <w:p w:rsidR="00B70316" w:rsidRPr="00273244" w:rsidRDefault="00B70316" w:rsidP="00181F4D">
      <w:pPr>
        <w:pStyle w:val="ListParagraph"/>
        <w:numPr>
          <w:ilvl w:val="0"/>
          <w:numId w:val="1"/>
        </w:numPr>
        <w:spacing w:line="240" w:lineRule="auto"/>
        <w:jc w:val="both"/>
        <w:rPr>
          <w:rFonts w:ascii="Times New Roman" w:hAnsi="Times New Roman" w:cs="Times New Roman"/>
          <w:sz w:val="18"/>
          <w:szCs w:val="18"/>
        </w:rPr>
      </w:pPr>
      <w:r w:rsidRPr="00273244">
        <w:rPr>
          <w:rFonts w:ascii="Times New Roman" w:hAnsi="Times New Roman" w:cs="Times New Roman"/>
          <w:sz w:val="18"/>
          <w:szCs w:val="18"/>
        </w:rPr>
        <w:t>Permanently affixed to product</w:t>
      </w:r>
    </w:p>
    <w:p w:rsidR="00B70316" w:rsidRPr="00273244" w:rsidRDefault="00B70316" w:rsidP="00181F4D">
      <w:pPr>
        <w:pStyle w:val="ListParagraph"/>
        <w:numPr>
          <w:ilvl w:val="0"/>
          <w:numId w:val="1"/>
        </w:numPr>
        <w:spacing w:line="240" w:lineRule="auto"/>
        <w:jc w:val="both"/>
        <w:rPr>
          <w:rFonts w:ascii="Times New Roman" w:hAnsi="Times New Roman" w:cs="Times New Roman"/>
          <w:sz w:val="18"/>
          <w:szCs w:val="18"/>
        </w:rPr>
      </w:pPr>
      <w:r w:rsidRPr="00273244">
        <w:rPr>
          <w:rFonts w:ascii="Times New Roman" w:hAnsi="Times New Roman" w:cs="Times New Roman"/>
          <w:sz w:val="18"/>
          <w:szCs w:val="18"/>
        </w:rPr>
        <w:t>Name of Manufacturer</w:t>
      </w:r>
    </w:p>
    <w:p w:rsidR="00B70316" w:rsidRPr="00273244" w:rsidRDefault="00B70316" w:rsidP="00181F4D">
      <w:pPr>
        <w:pStyle w:val="ListParagraph"/>
        <w:numPr>
          <w:ilvl w:val="0"/>
          <w:numId w:val="1"/>
        </w:numPr>
        <w:jc w:val="both"/>
        <w:rPr>
          <w:rFonts w:ascii="Times New Roman" w:hAnsi="Times New Roman" w:cs="Times New Roman"/>
          <w:sz w:val="18"/>
          <w:szCs w:val="18"/>
        </w:rPr>
      </w:pPr>
      <w:r w:rsidRPr="00273244">
        <w:rPr>
          <w:rFonts w:ascii="Times New Roman" w:hAnsi="Times New Roman" w:cs="Times New Roman"/>
          <w:sz w:val="18"/>
          <w:szCs w:val="18"/>
        </w:rPr>
        <w:t>Location of Manufacture</w:t>
      </w:r>
    </w:p>
    <w:p w:rsidR="00B70316" w:rsidRPr="00273244" w:rsidRDefault="00B70316" w:rsidP="00181F4D">
      <w:pPr>
        <w:pStyle w:val="ListParagraph"/>
        <w:numPr>
          <w:ilvl w:val="0"/>
          <w:numId w:val="1"/>
        </w:numPr>
        <w:jc w:val="both"/>
        <w:rPr>
          <w:rFonts w:ascii="Times New Roman" w:hAnsi="Times New Roman" w:cs="Times New Roman"/>
          <w:sz w:val="18"/>
          <w:szCs w:val="18"/>
        </w:rPr>
      </w:pPr>
      <w:r w:rsidRPr="00273244">
        <w:rPr>
          <w:rFonts w:ascii="Times New Roman" w:hAnsi="Times New Roman" w:cs="Times New Roman"/>
          <w:sz w:val="18"/>
          <w:szCs w:val="18"/>
        </w:rPr>
        <w:t>Date of Manufacture</w:t>
      </w:r>
    </w:p>
    <w:p w:rsidR="00B70316" w:rsidRPr="00273244" w:rsidRDefault="00B70316" w:rsidP="00181F4D">
      <w:pPr>
        <w:pStyle w:val="ListParagraph"/>
        <w:numPr>
          <w:ilvl w:val="0"/>
          <w:numId w:val="1"/>
        </w:numPr>
        <w:jc w:val="both"/>
        <w:rPr>
          <w:rFonts w:ascii="Times New Roman" w:hAnsi="Times New Roman" w:cs="Times New Roman"/>
          <w:sz w:val="18"/>
          <w:szCs w:val="18"/>
        </w:rPr>
      </w:pPr>
      <w:r w:rsidRPr="00273244">
        <w:rPr>
          <w:rFonts w:ascii="Times New Roman" w:hAnsi="Times New Roman" w:cs="Times New Roman"/>
          <w:sz w:val="18"/>
          <w:szCs w:val="18"/>
        </w:rPr>
        <w:t>Unique Tracking Number</w:t>
      </w:r>
    </w:p>
    <w:p w:rsidR="00E63E77" w:rsidRPr="00273244" w:rsidRDefault="004E0118" w:rsidP="00E63E77">
      <w:pPr>
        <w:contextualSpacing/>
        <w:jc w:val="both"/>
        <w:rPr>
          <w:rFonts w:ascii="Times New Roman" w:hAnsi="Times New Roman" w:cs="Times New Roman"/>
          <w:sz w:val="18"/>
          <w:szCs w:val="18"/>
        </w:rPr>
      </w:pPr>
      <w:sdt>
        <w:sdtPr>
          <w:rPr>
            <w:rFonts w:ascii="Times New Roman" w:hAnsi="Times New Roman" w:cs="Times New Roman"/>
            <w:sz w:val="18"/>
            <w:szCs w:val="18"/>
          </w:rPr>
          <w:id w:val="-1136027951"/>
          <w14:checkbox>
            <w14:checked w14:val="0"/>
            <w14:checkedState w14:val="2612" w14:font="MS Gothic"/>
            <w14:uncheckedState w14:val="2610" w14:font="MS Gothic"/>
          </w14:checkbox>
        </w:sdtPr>
        <w:sdtEndPr/>
        <w:sdtContent>
          <w:r w:rsidR="00E63E77" w:rsidRPr="00273244">
            <w:rPr>
              <w:rFonts w:ascii="MS Gothic" w:eastAsia="MS Gothic" w:hAnsi="MS Gothic" w:cs="Times New Roman" w:hint="eastAsia"/>
              <w:sz w:val="18"/>
              <w:szCs w:val="18"/>
            </w:rPr>
            <w:t>☐</w:t>
          </w:r>
        </w:sdtContent>
      </w:sdt>
      <w:r w:rsidR="00E63E77" w:rsidRPr="00273244">
        <w:rPr>
          <w:rFonts w:ascii="Times New Roman" w:hAnsi="Times New Roman" w:cs="Times New Roman"/>
          <w:sz w:val="18"/>
          <w:szCs w:val="18"/>
        </w:rPr>
        <w:tab/>
      </w:r>
      <w:proofErr w:type="gramStart"/>
      <w:r w:rsidR="00E63E77" w:rsidRPr="00273244">
        <w:rPr>
          <w:rFonts w:ascii="Times New Roman" w:hAnsi="Times New Roman" w:cs="Times New Roman"/>
          <w:sz w:val="18"/>
          <w:szCs w:val="18"/>
        </w:rPr>
        <w:t>Country of Origin Marking.</w:t>
      </w:r>
      <w:proofErr w:type="gramEnd"/>
      <w:r w:rsidR="00E63E77" w:rsidRPr="00273244">
        <w:rPr>
          <w:rFonts w:ascii="Times New Roman" w:hAnsi="Times New Roman" w:cs="Times New Roman"/>
          <w:sz w:val="18"/>
          <w:szCs w:val="18"/>
        </w:rPr>
        <w:t xml:space="preserve">  19 CFR 134.11</w:t>
      </w:r>
    </w:p>
    <w:p w:rsidR="00E63E77" w:rsidRDefault="00E63E77" w:rsidP="00E63E77">
      <w:pPr>
        <w:contextualSpacing/>
        <w:jc w:val="both"/>
        <w:rPr>
          <w:rFonts w:ascii="Times New Roman" w:hAnsi="Times New Roman" w:cs="Times New Roman"/>
          <w:i/>
          <w:sz w:val="18"/>
          <w:szCs w:val="18"/>
        </w:rPr>
      </w:pPr>
      <w:r w:rsidRPr="00273244">
        <w:rPr>
          <w:rFonts w:ascii="Times New Roman" w:hAnsi="Times New Roman" w:cs="Times New Roman"/>
          <w:sz w:val="18"/>
          <w:szCs w:val="18"/>
        </w:rPr>
        <w:tab/>
      </w:r>
      <w:proofErr w:type="gramStart"/>
      <w:r w:rsidRPr="00273244">
        <w:rPr>
          <w:rFonts w:ascii="Times New Roman" w:hAnsi="Times New Roman" w:cs="Times New Roman"/>
          <w:i/>
          <w:sz w:val="18"/>
          <w:szCs w:val="18"/>
        </w:rPr>
        <w:t>Testing not required; visual inspection ok.</w:t>
      </w:r>
      <w:proofErr w:type="gramEnd"/>
    </w:p>
    <w:p w:rsidR="00313EEE" w:rsidRDefault="004E0118"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267737445"/>
          <w14:checkbox>
            <w14:checked w14:val="0"/>
            <w14:checkedState w14:val="2612" w14:font="MS Gothic"/>
            <w14:uncheckedState w14:val="2610" w14:font="MS Gothic"/>
          </w14:checkbox>
        </w:sdtPr>
        <w:sdtEndPr/>
        <w:sdtContent>
          <w:r w:rsidR="00313EEE">
            <w:rPr>
              <w:rFonts w:ascii="MS Gothic" w:eastAsia="MS Gothic" w:hAnsi="MS Gothic" w:cs="Times New Roman" w:hint="eastAsia"/>
              <w:sz w:val="18"/>
              <w:szCs w:val="18"/>
            </w:rPr>
            <w:t>☐</w:t>
          </w:r>
        </w:sdtContent>
      </w:sdt>
      <w:r w:rsidR="00313EEE">
        <w:rPr>
          <w:rFonts w:ascii="Times New Roman" w:hAnsi="Times New Roman" w:cs="Times New Roman"/>
          <w:sz w:val="18"/>
          <w:szCs w:val="18"/>
        </w:rPr>
        <w:tab/>
        <w:t>Children’s Product Certificate</w:t>
      </w:r>
    </w:p>
    <w:p w:rsidR="00105CFA" w:rsidRDefault="004E0118"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210841876"/>
          <w14:checkbox>
            <w14:checked w14:val="0"/>
            <w14:checkedState w14:val="2612" w14:font="MS Gothic"/>
            <w14:uncheckedState w14:val="2610" w14:font="MS Gothic"/>
          </w14:checkbox>
        </w:sdtPr>
        <w:sdtEndPr/>
        <w:sdtContent>
          <w:r w:rsidR="00105CFA">
            <w:rPr>
              <w:rFonts w:ascii="MS Gothic" w:eastAsia="MS Gothic" w:hAnsi="MS Gothic" w:cs="Times New Roman" w:hint="eastAsia"/>
              <w:sz w:val="18"/>
              <w:szCs w:val="18"/>
            </w:rPr>
            <w:t>☐</w:t>
          </w:r>
        </w:sdtContent>
      </w:sdt>
      <w:r w:rsidR="00105CFA">
        <w:rPr>
          <w:rFonts w:ascii="Times New Roman" w:hAnsi="Times New Roman" w:cs="Times New Roman"/>
          <w:sz w:val="18"/>
          <w:szCs w:val="18"/>
        </w:rPr>
        <w:tab/>
        <w:t>Recent Test Report (less than 12 months old)</w:t>
      </w:r>
    </w:p>
    <w:p w:rsidR="00A86B8C" w:rsidRDefault="00A86B8C" w:rsidP="00A86B8C">
      <w:pPr>
        <w:contextualSpacing/>
        <w:jc w:val="both"/>
        <w:rPr>
          <w:rFonts w:ascii="Times New Roman" w:hAnsi="Times New Roman" w:cs="Times New Roman"/>
          <w:sz w:val="18"/>
          <w:szCs w:val="18"/>
        </w:rPr>
      </w:pPr>
      <w:sdt>
        <w:sdtPr>
          <w:rPr>
            <w:rFonts w:ascii="Times New Roman" w:hAnsi="Times New Roman" w:cs="Times New Roman"/>
            <w:sz w:val="18"/>
            <w:szCs w:val="18"/>
          </w:rPr>
          <w:id w:val="-872072189"/>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ascii="Times New Roman" w:hAnsi="Times New Roman" w:cs="Times New Roman"/>
          <w:sz w:val="18"/>
          <w:szCs w:val="18"/>
        </w:rPr>
        <w:tab/>
      </w:r>
      <w:r>
        <w:rPr>
          <w:rFonts w:ascii="Times New Roman" w:hAnsi="Times New Roman" w:cs="Times New Roman"/>
          <w:sz w:val="18"/>
          <w:szCs w:val="18"/>
        </w:rPr>
        <w:t xml:space="preserve">If lanyard/neck </w:t>
      </w:r>
      <w:proofErr w:type="gramStart"/>
      <w:r>
        <w:rPr>
          <w:rFonts w:ascii="Times New Roman" w:hAnsi="Times New Roman" w:cs="Times New Roman"/>
          <w:sz w:val="18"/>
          <w:szCs w:val="18"/>
        </w:rPr>
        <w:t>strap</w:t>
      </w:r>
      <w:proofErr w:type="gramEnd"/>
      <w:r>
        <w:rPr>
          <w:rFonts w:ascii="Times New Roman" w:hAnsi="Times New Roman" w:cs="Times New Roman"/>
          <w:sz w:val="18"/>
          <w:szCs w:val="18"/>
        </w:rPr>
        <w:t>:  Breakaway features – Products for children shall have breakaway feature and the detachment force shall not be greater than 15 lbs.  The breakaway feature shall be capable of being reattached without altering the characteristics of the attachment.</w:t>
      </w:r>
    </w:p>
    <w:p w:rsidR="0094786A" w:rsidRDefault="0094786A" w:rsidP="00A86B8C">
      <w:pPr>
        <w:contextualSpacing/>
        <w:jc w:val="both"/>
        <w:rPr>
          <w:rFonts w:ascii="Times New Roman" w:hAnsi="Times New Roman" w:cs="Times New Roman"/>
          <w:sz w:val="18"/>
          <w:szCs w:val="18"/>
        </w:rPr>
      </w:pPr>
    </w:p>
    <w:p w:rsidR="00A86B8C" w:rsidRPr="00313EEE" w:rsidRDefault="00A86B8C" w:rsidP="00181F4D">
      <w:pPr>
        <w:contextualSpacing/>
        <w:jc w:val="both"/>
        <w:rPr>
          <w:rFonts w:ascii="Times New Roman" w:hAnsi="Times New Roman" w:cs="Times New Roman"/>
          <w:sz w:val="18"/>
          <w:szCs w:val="18"/>
        </w:rPr>
      </w:pPr>
    </w:p>
    <w:p w:rsidR="008F7FCA" w:rsidRDefault="008F7FCA" w:rsidP="00181F4D">
      <w:pPr>
        <w:contextualSpacing/>
        <w:jc w:val="both"/>
        <w:rPr>
          <w:rFonts w:ascii="Times New Roman" w:hAnsi="Times New Roman" w:cs="Times New Roman"/>
          <w:sz w:val="18"/>
          <w:szCs w:val="18"/>
        </w:rPr>
      </w:pPr>
    </w:p>
    <w:p w:rsidR="00313EEE" w:rsidRPr="000B7776" w:rsidRDefault="00313EEE" w:rsidP="00181F4D">
      <w:pPr>
        <w:contextualSpacing/>
        <w:jc w:val="both"/>
        <w:rPr>
          <w:rFonts w:ascii="Times New Roman" w:hAnsi="Times New Roman" w:cs="Times New Roman"/>
          <w:b/>
          <w:u w:val="single"/>
        </w:rPr>
      </w:pPr>
      <w:r w:rsidRPr="000B7776">
        <w:rPr>
          <w:rFonts w:ascii="Times New Roman" w:hAnsi="Times New Roman" w:cs="Times New Roman"/>
          <w:b/>
          <w:u w:val="single"/>
        </w:rPr>
        <w:t>California Prop 65</w:t>
      </w:r>
    </w:p>
    <w:p w:rsidR="00313EEE" w:rsidRDefault="004E0118"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700579780"/>
          <w14:checkbox>
            <w14:checked w14:val="0"/>
            <w14:checkedState w14:val="2612" w14:font="MS Gothic"/>
            <w14:uncheckedState w14:val="2610" w14:font="MS Gothic"/>
          </w14:checkbox>
        </w:sdtPr>
        <w:sdtEndPr/>
        <w:sdtContent>
          <w:r w:rsidR="00313EEE">
            <w:rPr>
              <w:rFonts w:ascii="MS Gothic" w:eastAsia="MS Gothic" w:hAnsi="MS Gothic" w:cs="Times New Roman" w:hint="eastAsia"/>
              <w:sz w:val="18"/>
              <w:szCs w:val="18"/>
            </w:rPr>
            <w:t>☐</w:t>
          </w:r>
        </w:sdtContent>
      </w:sdt>
      <w:r w:rsidR="00313EEE">
        <w:rPr>
          <w:rFonts w:ascii="Times New Roman" w:hAnsi="Times New Roman" w:cs="Times New Roman"/>
          <w:sz w:val="18"/>
          <w:szCs w:val="18"/>
        </w:rPr>
        <w:tab/>
        <w:t>Lead in Substrates and Surface Coatings &lt;90 ppm</w:t>
      </w:r>
    </w:p>
    <w:p w:rsidR="00313EEE" w:rsidRDefault="00313EEE" w:rsidP="00181F4D">
      <w:pPr>
        <w:ind w:left="720"/>
        <w:contextualSpacing/>
        <w:jc w:val="both"/>
        <w:rPr>
          <w:rFonts w:ascii="Times New Roman" w:hAnsi="Times New Roman" w:cs="Times New Roman"/>
          <w:i/>
          <w:sz w:val="18"/>
          <w:szCs w:val="18"/>
        </w:rPr>
      </w:pPr>
      <w:r>
        <w:rPr>
          <w:rFonts w:ascii="Times New Roman" w:hAnsi="Times New Roman" w:cs="Times New Roman"/>
          <w:i/>
          <w:sz w:val="18"/>
          <w:szCs w:val="18"/>
        </w:rPr>
        <w:t xml:space="preserve">May use CPSIA lead testing </w:t>
      </w:r>
      <w:proofErr w:type="gramStart"/>
      <w:r>
        <w:rPr>
          <w:rFonts w:ascii="Times New Roman" w:hAnsi="Times New Roman" w:cs="Times New Roman"/>
          <w:i/>
          <w:sz w:val="18"/>
          <w:szCs w:val="18"/>
        </w:rPr>
        <w:t>data.</w:t>
      </w:r>
      <w:proofErr w:type="gramEnd"/>
      <w:r>
        <w:rPr>
          <w:rFonts w:ascii="Times New Roman" w:hAnsi="Times New Roman" w:cs="Times New Roman"/>
          <w:i/>
          <w:sz w:val="18"/>
          <w:szCs w:val="18"/>
        </w:rPr>
        <w:t xml:space="preserve">  Additional testing typically not required.</w:t>
      </w:r>
    </w:p>
    <w:p w:rsidR="00313EEE" w:rsidRDefault="004E0118"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560168804"/>
          <w14:checkbox>
            <w14:checked w14:val="0"/>
            <w14:checkedState w14:val="2612" w14:font="MS Gothic"/>
            <w14:uncheckedState w14:val="2610" w14:font="MS Gothic"/>
          </w14:checkbox>
        </w:sdtPr>
        <w:sdtEndPr/>
        <w:sdtContent>
          <w:r w:rsidR="00313EEE">
            <w:rPr>
              <w:rFonts w:ascii="MS Gothic" w:eastAsia="MS Gothic" w:hAnsi="MS Gothic" w:cs="Times New Roman" w:hint="eastAsia"/>
              <w:sz w:val="18"/>
              <w:szCs w:val="18"/>
            </w:rPr>
            <w:t>☐</w:t>
          </w:r>
        </w:sdtContent>
      </w:sdt>
      <w:r w:rsidR="00313EEE">
        <w:rPr>
          <w:rFonts w:ascii="Times New Roman" w:hAnsi="Times New Roman" w:cs="Times New Roman"/>
          <w:sz w:val="18"/>
          <w:szCs w:val="18"/>
        </w:rPr>
        <w:tab/>
        <w:t>Phthalate</w:t>
      </w:r>
      <w:r w:rsidR="00C5405C">
        <w:rPr>
          <w:rFonts w:ascii="Times New Roman" w:hAnsi="Times New Roman" w:cs="Times New Roman"/>
          <w:sz w:val="18"/>
          <w:szCs w:val="18"/>
        </w:rPr>
        <w:t>s</w:t>
      </w:r>
      <w:r w:rsidR="00313EEE">
        <w:rPr>
          <w:rFonts w:ascii="Times New Roman" w:hAnsi="Times New Roman" w:cs="Times New Roman"/>
          <w:sz w:val="18"/>
          <w:szCs w:val="18"/>
        </w:rPr>
        <w:t xml:space="preserve"> (DBP, BBP, DEHP, DINP, DIDP, </w:t>
      </w:r>
      <w:proofErr w:type="spellStart"/>
      <w:r w:rsidR="00313EEE">
        <w:rPr>
          <w:rFonts w:ascii="Times New Roman" w:hAnsi="Times New Roman" w:cs="Times New Roman"/>
          <w:sz w:val="18"/>
          <w:szCs w:val="18"/>
        </w:rPr>
        <w:t>DnHP</w:t>
      </w:r>
      <w:proofErr w:type="spellEnd"/>
      <w:r w:rsidR="00313EEE">
        <w:rPr>
          <w:rFonts w:ascii="Times New Roman" w:hAnsi="Times New Roman" w:cs="Times New Roman"/>
          <w:sz w:val="18"/>
          <w:szCs w:val="18"/>
        </w:rPr>
        <w:t>)</w:t>
      </w:r>
    </w:p>
    <w:p w:rsidR="00271C1B" w:rsidRDefault="004E0118"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725495139"/>
          <w14:checkbox>
            <w14:checked w14:val="0"/>
            <w14:checkedState w14:val="2612" w14:font="MS Gothic"/>
            <w14:uncheckedState w14:val="2610" w14:font="MS Gothic"/>
          </w14:checkbox>
        </w:sdtPr>
        <w:sdtEndPr/>
        <w:sdtContent>
          <w:r w:rsidR="00271C1B">
            <w:rPr>
              <w:rFonts w:ascii="MS Gothic" w:eastAsia="MS Gothic" w:hAnsi="MS Gothic" w:cs="Times New Roman" w:hint="eastAsia"/>
              <w:sz w:val="18"/>
              <w:szCs w:val="18"/>
            </w:rPr>
            <w:t>☐</w:t>
          </w:r>
        </w:sdtContent>
      </w:sdt>
      <w:r w:rsidR="00271C1B">
        <w:rPr>
          <w:rFonts w:ascii="Times New Roman" w:hAnsi="Times New Roman" w:cs="Times New Roman"/>
          <w:sz w:val="18"/>
          <w:szCs w:val="18"/>
        </w:rPr>
        <w:tab/>
        <w:t>Total Cadmium in Surface Coatings and Substrates</w:t>
      </w:r>
    </w:p>
    <w:p w:rsidR="00271C1B" w:rsidRDefault="00271C1B" w:rsidP="00181F4D">
      <w:pPr>
        <w:contextualSpacing/>
        <w:jc w:val="both"/>
        <w:rPr>
          <w:rFonts w:ascii="Times New Roman" w:hAnsi="Times New Roman" w:cs="Times New Roman"/>
          <w:b/>
          <w:i/>
          <w:sz w:val="18"/>
          <w:szCs w:val="18"/>
        </w:rPr>
      </w:pPr>
      <w:r>
        <w:rPr>
          <w:rFonts w:ascii="Times New Roman" w:hAnsi="Times New Roman" w:cs="Times New Roman"/>
          <w:b/>
          <w:i/>
          <w:sz w:val="18"/>
          <w:szCs w:val="18"/>
        </w:rPr>
        <w:t xml:space="preserve">A warning label </w:t>
      </w:r>
      <w:r w:rsidR="00C5405C">
        <w:rPr>
          <w:rFonts w:ascii="Times New Roman" w:hAnsi="Times New Roman" w:cs="Times New Roman"/>
          <w:b/>
          <w:i/>
          <w:sz w:val="18"/>
          <w:szCs w:val="18"/>
        </w:rPr>
        <w:t xml:space="preserve">on the product, packaging and marketing materials </w:t>
      </w:r>
      <w:r>
        <w:rPr>
          <w:rFonts w:ascii="Times New Roman" w:hAnsi="Times New Roman" w:cs="Times New Roman"/>
          <w:b/>
          <w:i/>
          <w:sz w:val="18"/>
          <w:szCs w:val="18"/>
        </w:rPr>
        <w:t>will be required for products going into California if phthalates</w:t>
      </w:r>
      <w:r w:rsidR="00C5405C">
        <w:rPr>
          <w:rFonts w:ascii="Times New Roman" w:hAnsi="Times New Roman" w:cs="Times New Roman"/>
          <w:b/>
          <w:i/>
          <w:sz w:val="18"/>
          <w:szCs w:val="18"/>
        </w:rPr>
        <w:t>/Cadmium/BPH</w:t>
      </w:r>
      <w:r>
        <w:rPr>
          <w:rFonts w:ascii="Times New Roman" w:hAnsi="Times New Roman" w:cs="Times New Roman"/>
          <w:b/>
          <w:i/>
          <w:sz w:val="18"/>
          <w:szCs w:val="18"/>
        </w:rPr>
        <w:t xml:space="preserve"> </w:t>
      </w:r>
      <w:r w:rsidR="00C5405C">
        <w:rPr>
          <w:rFonts w:ascii="Times New Roman" w:hAnsi="Times New Roman" w:cs="Times New Roman"/>
          <w:b/>
          <w:i/>
          <w:sz w:val="18"/>
          <w:szCs w:val="18"/>
        </w:rPr>
        <w:t>is</w:t>
      </w:r>
      <w:r>
        <w:rPr>
          <w:rFonts w:ascii="Times New Roman" w:hAnsi="Times New Roman" w:cs="Times New Roman"/>
          <w:b/>
          <w:i/>
          <w:sz w:val="18"/>
          <w:szCs w:val="18"/>
        </w:rPr>
        <w:t xml:space="preserve"> in excess of the safe harbor limits.  If lead is in excess of the 90/100 ppm, </w:t>
      </w:r>
      <w:r w:rsidRPr="00C5405C">
        <w:rPr>
          <w:rFonts w:ascii="Times New Roman" w:hAnsi="Times New Roman" w:cs="Times New Roman"/>
          <w:b/>
          <w:i/>
          <w:sz w:val="18"/>
          <w:szCs w:val="18"/>
          <w:u w:val="single"/>
        </w:rPr>
        <w:t>the product may not be sold anywhere in the United States</w:t>
      </w:r>
      <w:r>
        <w:rPr>
          <w:rFonts w:ascii="Times New Roman" w:hAnsi="Times New Roman" w:cs="Times New Roman"/>
          <w:b/>
          <w:i/>
          <w:sz w:val="18"/>
          <w:szCs w:val="18"/>
        </w:rPr>
        <w:t xml:space="preserve"> as the product would be deemed a </w:t>
      </w:r>
      <w:r w:rsidRPr="00C5405C">
        <w:rPr>
          <w:rFonts w:ascii="Times New Roman" w:hAnsi="Times New Roman" w:cs="Times New Roman"/>
          <w:b/>
          <w:i/>
          <w:sz w:val="18"/>
          <w:szCs w:val="18"/>
          <w:u w:val="single"/>
        </w:rPr>
        <w:t>banned hazardous substance</w:t>
      </w:r>
      <w:r>
        <w:rPr>
          <w:rFonts w:ascii="Times New Roman" w:hAnsi="Times New Roman" w:cs="Times New Roman"/>
          <w:b/>
          <w:i/>
          <w:sz w:val="18"/>
          <w:szCs w:val="18"/>
        </w:rPr>
        <w:t>.</w:t>
      </w:r>
    </w:p>
    <w:p w:rsidR="00C310A2" w:rsidRDefault="00C310A2" w:rsidP="00181F4D">
      <w:pPr>
        <w:contextualSpacing/>
        <w:jc w:val="both"/>
        <w:rPr>
          <w:rFonts w:ascii="Times New Roman" w:hAnsi="Times New Roman" w:cs="Times New Roman"/>
          <w:b/>
          <w:i/>
          <w:sz w:val="18"/>
          <w:szCs w:val="18"/>
        </w:rPr>
      </w:pPr>
    </w:p>
    <w:p w:rsidR="008F7FCA" w:rsidRPr="000B7776" w:rsidRDefault="008F7FCA" w:rsidP="00181F4D">
      <w:pPr>
        <w:contextualSpacing/>
        <w:jc w:val="both"/>
        <w:rPr>
          <w:rFonts w:ascii="Times New Roman" w:hAnsi="Times New Roman" w:cs="Times New Roman"/>
          <w:b/>
          <w:u w:val="single"/>
        </w:rPr>
      </w:pPr>
      <w:r w:rsidRPr="000B7776">
        <w:rPr>
          <w:rFonts w:ascii="Times New Roman" w:hAnsi="Times New Roman" w:cs="Times New Roman"/>
          <w:b/>
          <w:u w:val="single"/>
        </w:rPr>
        <w:t>Packaging Requirements</w:t>
      </w:r>
    </w:p>
    <w:p w:rsidR="008F7FCA" w:rsidRPr="00273244" w:rsidRDefault="004E0118"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10043484"/>
          <w14:checkbox>
            <w14:checked w14:val="0"/>
            <w14:checkedState w14:val="2612" w14:font="MS Gothic"/>
            <w14:uncheckedState w14:val="2610" w14:font="MS Gothic"/>
          </w14:checkbox>
        </w:sdtPr>
        <w:sdtEndPr/>
        <w:sdtContent>
          <w:r w:rsidR="008F7FCA" w:rsidRPr="00273244">
            <w:rPr>
              <w:rFonts w:ascii="MS Gothic" w:eastAsia="MS Gothic" w:hAnsi="MS Gothic" w:cs="Times New Roman" w:hint="eastAsia"/>
              <w:sz w:val="18"/>
              <w:szCs w:val="18"/>
            </w:rPr>
            <w:t>☐</w:t>
          </w:r>
        </w:sdtContent>
      </w:sdt>
      <w:r w:rsidR="008F7FCA" w:rsidRPr="00273244">
        <w:rPr>
          <w:rFonts w:ascii="Times New Roman" w:hAnsi="Times New Roman" w:cs="Times New Roman"/>
          <w:sz w:val="18"/>
          <w:szCs w:val="18"/>
        </w:rPr>
        <w:tab/>
      </w:r>
      <w:r w:rsidR="003F7F4D">
        <w:rPr>
          <w:rFonts w:ascii="Times New Roman" w:hAnsi="Times New Roman" w:cs="Times New Roman"/>
          <w:sz w:val="18"/>
          <w:szCs w:val="18"/>
        </w:rPr>
        <w:t>TPCH/</w:t>
      </w:r>
      <w:proofErr w:type="spellStart"/>
      <w:r w:rsidR="003F7F4D">
        <w:rPr>
          <w:rFonts w:ascii="Times New Roman" w:hAnsi="Times New Roman" w:cs="Times New Roman"/>
          <w:sz w:val="18"/>
          <w:szCs w:val="18"/>
        </w:rPr>
        <w:t>Coneg</w:t>
      </w:r>
      <w:proofErr w:type="spellEnd"/>
      <w:r w:rsidR="003F7F4D">
        <w:rPr>
          <w:rFonts w:ascii="Times New Roman" w:hAnsi="Times New Roman" w:cs="Times New Roman"/>
          <w:sz w:val="18"/>
          <w:szCs w:val="18"/>
        </w:rPr>
        <w:t>/</w:t>
      </w:r>
      <w:r w:rsidR="008F7FCA" w:rsidRPr="00273244">
        <w:rPr>
          <w:rFonts w:ascii="Times New Roman" w:hAnsi="Times New Roman" w:cs="Times New Roman"/>
          <w:sz w:val="18"/>
          <w:szCs w:val="18"/>
        </w:rPr>
        <w:t>Toxic Elements in Packaging Material (sum of cadmium, hexavalent chromium, lead and mercury in packaging and packaging components shall be &lt; 100ppm by weight)</w:t>
      </w:r>
    </w:p>
    <w:p w:rsidR="00273244" w:rsidRPr="00273244" w:rsidRDefault="004E0118" w:rsidP="00181F4D">
      <w:pPr>
        <w:ind w:left="720" w:hanging="720"/>
        <w:contextualSpacing/>
        <w:jc w:val="both"/>
        <w:rPr>
          <w:rFonts w:ascii="Times New Roman" w:hAnsi="Times New Roman" w:cs="Times New Roman"/>
          <w:b/>
          <w:sz w:val="18"/>
          <w:szCs w:val="18"/>
        </w:rPr>
      </w:pPr>
      <w:sdt>
        <w:sdtPr>
          <w:rPr>
            <w:rFonts w:ascii="Times New Roman" w:hAnsi="Times New Roman" w:cs="Times New Roman"/>
            <w:sz w:val="18"/>
            <w:szCs w:val="18"/>
          </w:rPr>
          <w:id w:val="-357735136"/>
          <w14:checkbox>
            <w14:checked w14:val="0"/>
            <w14:checkedState w14:val="2612" w14:font="MS Gothic"/>
            <w14:uncheckedState w14:val="2610" w14:font="MS Gothic"/>
          </w14:checkbox>
        </w:sdtPr>
        <w:sdtEndPr/>
        <w:sdtContent>
          <w:r w:rsidR="00273244" w:rsidRPr="00273244">
            <w:rPr>
              <w:rFonts w:ascii="MS Gothic" w:eastAsia="MS Gothic" w:hAnsi="MS Gothic" w:cs="Times New Roman" w:hint="eastAsia"/>
              <w:sz w:val="18"/>
              <w:szCs w:val="18"/>
            </w:rPr>
            <w:t>☐</w:t>
          </w:r>
        </w:sdtContent>
      </w:sdt>
      <w:r w:rsidR="00273244" w:rsidRPr="00273244">
        <w:rPr>
          <w:rFonts w:ascii="Times New Roman" w:hAnsi="Times New Roman" w:cs="Times New Roman"/>
          <w:sz w:val="18"/>
          <w:szCs w:val="18"/>
        </w:rPr>
        <w:tab/>
      </w:r>
      <w:proofErr w:type="gramStart"/>
      <w:r w:rsidR="00273244" w:rsidRPr="00273244">
        <w:rPr>
          <w:rFonts w:ascii="Times New Roman" w:hAnsi="Times New Roman" w:cs="Times New Roman"/>
          <w:sz w:val="18"/>
          <w:szCs w:val="18"/>
        </w:rPr>
        <w:t>Plastic Bag Warning.</w:t>
      </w:r>
      <w:proofErr w:type="gramEnd"/>
      <w:r w:rsidR="00273244" w:rsidRPr="00273244">
        <w:rPr>
          <w:rFonts w:ascii="Times New Roman" w:hAnsi="Times New Roman" w:cs="Times New Roman"/>
          <w:sz w:val="18"/>
          <w:szCs w:val="18"/>
        </w:rPr>
        <w:t xml:space="preserve">  </w:t>
      </w:r>
      <w:r w:rsidR="00273244" w:rsidRPr="00273244">
        <w:rPr>
          <w:rFonts w:ascii="Times New Roman" w:hAnsi="Times New Roman" w:cs="Times New Roman"/>
          <w:b/>
          <w:sz w:val="18"/>
          <w:szCs w:val="18"/>
        </w:rPr>
        <w:t>“Warning:  To avoid danger of suffocation, keep this plastic bag away from babies and children.  Do not use this bag in cribs, beds, carriages or playpens.  This bag is not a toy.”</w:t>
      </w:r>
    </w:p>
    <w:p w:rsidR="00273244" w:rsidRDefault="00273244" w:rsidP="00181F4D">
      <w:pPr>
        <w:ind w:left="720" w:hanging="720"/>
        <w:contextualSpacing/>
        <w:jc w:val="both"/>
        <w:rPr>
          <w:rFonts w:ascii="Times New Roman" w:hAnsi="Times New Roman" w:cs="Times New Roman"/>
          <w:i/>
          <w:sz w:val="18"/>
          <w:szCs w:val="18"/>
        </w:rPr>
      </w:pPr>
      <w:r w:rsidRPr="00273244">
        <w:rPr>
          <w:rFonts w:ascii="Times New Roman" w:hAnsi="Times New Roman" w:cs="Times New Roman"/>
          <w:b/>
          <w:sz w:val="18"/>
          <w:szCs w:val="18"/>
        </w:rPr>
        <w:tab/>
      </w:r>
      <w:r w:rsidRPr="00273244">
        <w:rPr>
          <w:rFonts w:ascii="Times New Roman" w:hAnsi="Times New Roman" w:cs="Times New Roman"/>
          <w:i/>
          <w:sz w:val="18"/>
          <w:szCs w:val="18"/>
        </w:rPr>
        <w:t>Testing not required; visual inspection is ok.</w:t>
      </w:r>
      <w:r w:rsidR="0048518C">
        <w:rPr>
          <w:rFonts w:ascii="Times New Roman" w:hAnsi="Times New Roman" w:cs="Times New Roman"/>
          <w:i/>
          <w:sz w:val="18"/>
          <w:szCs w:val="18"/>
        </w:rPr>
        <w:t xml:space="preserve">  </w:t>
      </w:r>
    </w:p>
    <w:p w:rsidR="00313EEE" w:rsidRDefault="004E0118"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1275404493"/>
          <w14:checkbox>
            <w14:checked w14:val="0"/>
            <w14:checkedState w14:val="2612" w14:font="MS Gothic"/>
            <w14:uncheckedState w14:val="2610" w14:font="MS Gothic"/>
          </w14:checkbox>
        </w:sdtPr>
        <w:sdtEndPr/>
        <w:sdtContent>
          <w:r w:rsidR="00313EEE">
            <w:rPr>
              <w:rFonts w:ascii="MS Gothic" w:eastAsia="MS Gothic" w:hAnsi="MS Gothic" w:cs="Times New Roman" w:hint="eastAsia"/>
              <w:sz w:val="18"/>
              <w:szCs w:val="18"/>
            </w:rPr>
            <w:t>☐</w:t>
          </w:r>
        </w:sdtContent>
      </w:sdt>
      <w:r w:rsidR="009B63CD">
        <w:rPr>
          <w:rFonts w:ascii="Times New Roman" w:hAnsi="Times New Roman" w:cs="Times New Roman"/>
          <w:sz w:val="18"/>
          <w:szCs w:val="18"/>
        </w:rPr>
        <w:tab/>
      </w:r>
      <w:r w:rsidR="00271C1B">
        <w:rPr>
          <w:rFonts w:ascii="Times New Roman" w:hAnsi="Times New Roman" w:cs="Times New Roman"/>
          <w:sz w:val="18"/>
          <w:szCs w:val="18"/>
        </w:rPr>
        <w:t xml:space="preserve">Prop 65 </w:t>
      </w:r>
      <w:r w:rsidR="00B71176">
        <w:rPr>
          <w:rFonts w:ascii="Times New Roman" w:hAnsi="Times New Roman" w:cs="Times New Roman"/>
          <w:sz w:val="18"/>
          <w:szCs w:val="18"/>
        </w:rPr>
        <w:t>Warning Label</w:t>
      </w:r>
      <w:r w:rsidR="00271C1B">
        <w:rPr>
          <w:rFonts w:ascii="Times New Roman" w:hAnsi="Times New Roman" w:cs="Times New Roman"/>
          <w:sz w:val="18"/>
          <w:szCs w:val="18"/>
        </w:rPr>
        <w:t xml:space="preserve"> if phthalates, cadmium and/or BPA in excess of the safe harbor limits is present.</w:t>
      </w:r>
    </w:p>
    <w:p w:rsidR="00CB2C23" w:rsidRDefault="004E0118"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256101576"/>
          <w14:checkbox>
            <w14:checked w14:val="0"/>
            <w14:checkedState w14:val="2612" w14:font="MS Gothic"/>
            <w14:uncheckedState w14:val="2610" w14:font="MS Gothic"/>
          </w14:checkbox>
        </w:sdtPr>
        <w:sdtEndPr/>
        <w:sdtContent>
          <w:r w:rsidR="00CB2C23">
            <w:rPr>
              <w:rFonts w:ascii="MS Gothic" w:eastAsia="MS Gothic" w:hAnsi="MS Gothic" w:cs="Times New Roman" w:hint="eastAsia"/>
              <w:sz w:val="18"/>
              <w:szCs w:val="18"/>
            </w:rPr>
            <w:t>☐</w:t>
          </w:r>
        </w:sdtContent>
      </w:sdt>
      <w:r w:rsidR="00CB2C23">
        <w:rPr>
          <w:rFonts w:ascii="Times New Roman" w:hAnsi="Times New Roman" w:cs="Times New Roman"/>
          <w:sz w:val="18"/>
          <w:szCs w:val="18"/>
        </w:rPr>
        <w:tab/>
        <w:t>Tracking Label</w:t>
      </w:r>
    </w:p>
    <w:p w:rsidR="006D0F0F" w:rsidRDefault="004E0118" w:rsidP="006D0F0F">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938720149"/>
          <w14:checkbox>
            <w14:checked w14:val="0"/>
            <w14:checkedState w14:val="2612" w14:font="MS Gothic"/>
            <w14:uncheckedState w14:val="2610" w14:font="MS Gothic"/>
          </w14:checkbox>
        </w:sdtPr>
        <w:sdtEndPr/>
        <w:sdtContent>
          <w:r w:rsidR="006D0F0F">
            <w:rPr>
              <w:rFonts w:ascii="MS Gothic" w:eastAsia="MS Gothic" w:hAnsi="MS Gothic" w:cs="Times New Roman" w:hint="eastAsia"/>
              <w:sz w:val="18"/>
              <w:szCs w:val="18"/>
            </w:rPr>
            <w:t>☐</w:t>
          </w:r>
        </w:sdtContent>
      </w:sdt>
      <w:r w:rsidR="006D0F0F">
        <w:rPr>
          <w:rFonts w:ascii="Times New Roman" w:hAnsi="Times New Roman" w:cs="Times New Roman"/>
          <w:sz w:val="18"/>
          <w:szCs w:val="18"/>
        </w:rPr>
        <w:tab/>
        <w:t>IL Lead Warning</w:t>
      </w:r>
    </w:p>
    <w:p w:rsidR="006D0F0F" w:rsidRDefault="006D0F0F" w:rsidP="00181F4D">
      <w:pPr>
        <w:ind w:left="720" w:hanging="720"/>
        <w:contextualSpacing/>
        <w:jc w:val="both"/>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Required if lead is between 40 ppm – 90 ppm and not on product directly</w:t>
      </w:r>
    </w:p>
    <w:p w:rsidR="00080D0E" w:rsidRDefault="004E0118" w:rsidP="00080D0E">
      <w:pPr>
        <w:contextualSpacing/>
        <w:jc w:val="both"/>
        <w:rPr>
          <w:rFonts w:ascii="Times New Roman" w:hAnsi="Times New Roman" w:cs="Times New Roman"/>
          <w:sz w:val="18"/>
          <w:szCs w:val="18"/>
        </w:rPr>
      </w:pPr>
      <w:sdt>
        <w:sdtPr>
          <w:rPr>
            <w:rFonts w:ascii="Times New Roman" w:hAnsi="Times New Roman" w:cs="Times New Roman"/>
            <w:sz w:val="18"/>
            <w:szCs w:val="18"/>
          </w:rPr>
          <w:id w:val="-1423869111"/>
          <w14:checkbox>
            <w14:checked w14:val="0"/>
            <w14:checkedState w14:val="2612" w14:font="MS Gothic"/>
            <w14:uncheckedState w14:val="2610" w14:font="MS Gothic"/>
          </w14:checkbox>
        </w:sdtPr>
        <w:sdtEndPr/>
        <w:sdtContent>
          <w:r w:rsidR="00080D0E">
            <w:rPr>
              <w:rFonts w:ascii="MS Gothic" w:eastAsia="MS Gothic" w:hAnsi="MS Gothic" w:cs="Times New Roman" w:hint="eastAsia"/>
              <w:sz w:val="18"/>
              <w:szCs w:val="18"/>
            </w:rPr>
            <w:t>☐</w:t>
          </w:r>
        </w:sdtContent>
      </w:sdt>
      <w:r w:rsidR="00080D0E">
        <w:rPr>
          <w:rFonts w:ascii="Times New Roman" w:hAnsi="Times New Roman" w:cs="Times New Roman"/>
          <w:sz w:val="18"/>
          <w:szCs w:val="18"/>
        </w:rPr>
        <w:tab/>
      </w:r>
      <w:proofErr w:type="gramStart"/>
      <w:r w:rsidR="00080D0E">
        <w:rPr>
          <w:rFonts w:ascii="Times New Roman" w:hAnsi="Times New Roman" w:cs="Times New Roman"/>
          <w:sz w:val="18"/>
          <w:szCs w:val="18"/>
        </w:rPr>
        <w:t>Product Packaging and Labeling.</w:t>
      </w:r>
      <w:proofErr w:type="gramEnd"/>
      <w:r w:rsidR="00080D0E">
        <w:rPr>
          <w:rFonts w:ascii="Times New Roman" w:hAnsi="Times New Roman" w:cs="Times New Roman"/>
          <w:sz w:val="18"/>
          <w:szCs w:val="18"/>
        </w:rPr>
        <w:t xml:space="preserve">  (Manufacturer, packer, or distributor name &amp; Address; product identification; net quantity of contents expressed in terms of weight or mass, measure, numerical count, to give accurate information to facilitate consumer comparison)</w:t>
      </w:r>
    </w:p>
    <w:p w:rsidR="00080D0E" w:rsidRDefault="004E0118" w:rsidP="00080D0E">
      <w:pPr>
        <w:contextualSpacing/>
        <w:jc w:val="both"/>
        <w:rPr>
          <w:rFonts w:ascii="Times New Roman" w:hAnsi="Times New Roman" w:cs="Times New Roman"/>
          <w:sz w:val="18"/>
          <w:szCs w:val="18"/>
        </w:rPr>
      </w:pPr>
      <w:sdt>
        <w:sdtPr>
          <w:rPr>
            <w:rFonts w:ascii="Times New Roman" w:hAnsi="Times New Roman" w:cs="Times New Roman"/>
            <w:sz w:val="18"/>
            <w:szCs w:val="18"/>
          </w:rPr>
          <w:id w:val="1851992534"/>
          <w14:checkbox>
            <w14:checked w14:val="0"/>
            <w14:checkedState w14:val="2612" w14:font="MS Gothic"/>
            <w14:uncheckedState w14:val="2610" w14:font="MS Gothic"/>
          </w14:checkbox>
        </w:sdtPr>
        <w:sdtEndPr/>
        <w:sdtContent>
          <w:r w:rsidR="00080D0E">
            <w:rPr>
              <w:rFonts w:ascii="MS Gothic" w:eastAsia="MS Gothic" w:hAnsi="MS Gothic" w:cs="Times New Roman" w:hint="eastAsia"/>
              <w:sz w:val="18"/>
              <w:szCs w:val="18"/>
            </w:rPr>
            <w:t>☐</w:t>
          </w:r>
        </w:sdtContent>
      </w:sdt>
      <w:r w:rsidR="00080D0E">
        <w:rPr>
          <w:rFonts w:ascii="Times New Roman" w:hAnsi="Times New Roman" w:cs="Times New Roman"/>
          <w:sz w:val="18"/>
          <w:szCs w:val="18"/>
        </w:rPr>
        <w:tab/>
        <w:t xml:space="preserve">If Lapel Pin, Jewelry Label Claims (“gold colored” vs. “gold”).  Note:  While Taymark considers lapel pins decorations, the </w:t>
      </w:r>
      <w:proofErr w:type="spellStart"/>
      <w:r w:rsidR="00080D0E">
        <w:rPr>
          <w:rFonts w:ascii="Times New Roman" w:hAnsi="Times New Roman" w:cs="Times New Roman"/>
          <w:sz w:val="18"/>
          <w:szCs w:val="18"/>
        </w:rPr>
        <w:t>the</w:t>
      </w:r>
      <w:proofErr w:type="spellEnd"/>
      <w:r w:rsidR="00080D0E">
        <w:rPr>
          <w:rFonts w:ascii="Times New Roman" w:hAnsi="Times New Roman" w:cs="Times New Roman"/>
          <w:sz w:val="18"/>
          <w:szCs w:val="18"/>
        </w:rPr>
        <w:t xml:space="preserve"> metal content and other characteristics must be accurately described in marketing materials.</w:t>
      </w:r>
    </w:p>
    <w:p w:rsidR="00080D0E" w:rsidRDefault="004E0118" w:rsidP="00080D0E">
      <w:pPr>
        <w:contextualSpacing/>
        <w:jc w:val="both"/>
        <w:rPr>
          <w:rFonts w:ascii="Times New Roman" w:hAnsi="Times New Roman" w:cs="Times New Roman"/>
          <w:sz w:val="18"/>
          <w:szCs w:val="18"/>
        </w:rPr>
      </w:pPr>
      <w:sdt>
        <w:sdtPr>
          <w:rPr>
            <w:rFonts w:ascii="Times New Roman" w:hAnsi="Times New Roman" w:cs="Times New Roman"/>
            <w:sz w:val="18"/>
            <w:szCs w:val="18"/>
          </w:rPr>
          <w:id w:val="-2043970088"/>
          <w14:checkbox>
            <w14:checked w14:val="0"/>
            <w14:checkedState w14:val="2612" w14:font="MS Gothic"/>
            <w14:uncheckedState w14:val="2610" w14:font="MS Gothic"/>
          </w14:checkbox>
        </w:sdtPr>
        <w:sdtEndPr/>
        <w:sdtContent>
          <w:r w:rsidR="00080D0E">
            <w:rPr>
              <w:rFonts w:ascii="MS Gothic" w:eastAsia="MS Gothic" w:hAnsi="MS Gothic" w:cs="Times New Roman" w:hint="eastAsia"/>
              <w:sz w:val="18"/>
              <w:szCs w:val="18"/>
            </w:rPr>
            <w:t>☐</w:t>
          </w:r>
        </w:sdtContent>
      </w:sdt>
      <w:r w:rsidR="00080D0E">
        <w:rPr>
          <w:rFonts w:ascii="Times New Roman" w:hAnsi="Times New Roman" w:cs="Times New Roman"/>
          <w:sz w:val="18"/>
          <w:szCs w:val="18"/>
        </w:rPr>
        <w:tab/>
      </w:r>
      <w:proofErr w:type="gramStart"/>
      <w:r w:rsidR="00080D0E">
        <w:rPr>
          <w:rFonts w:ascii="Times New Roman" w:hAnsi="Times New Roman" w:cs="Times New Roman"/>
          <w:sz w:val="18"/>
          <w:szCs w:val="18"/>
        </w:rPr>
        <w:t>Safety Labeling on Packaging and Instructions for Magnets.</w:t>
      </w:r>
      <w:proofErr w:type="gramEnd"/>
      <w:r w:rsidR="00080D0E">
        <w:rPr>
          <w:rFonts w:ascii="Times New Roman" w:hAnsi="Times New Roman" w:cs="Times New Roman"/>
          <w:sz w:val="18"/>
          <w:szCs w:val="18"/>
        </w:rPr>
        <w:t xml:space="preserve">  (Warning:  this product contains (a) small magnet(s).  </w:t>
      </w:r>
      <w:r w:rsidR="00080D0E">
        <w:rPr>
          <w:rFonts w:ascii="Times New Roman" w:hAnsi="Times New Roman" w:cs="Times New Roman"/>
          <w:sz w:val="18"/>
          <w:szCs w:val="18"/>
        </w:rPr>
        <w:lastRenderedPageBreak/>
        <w:t>Swallowed magnets can stick together across intestines causing serious infections and death.  Seek immediate medical attention if magnet(s) are swallowed or inhaled.)</w:t>
      </w:r>
    </w:p>
    <w:p w:rsidR="00A86B8C" w:rsidRDefault="00A86B8C" w:rsidP="00A86B8C">
      <w:pPr>
        <w:contextualSpacing/>
        <w:jc w:val="both"/>
        <w:rPr>
          <w:rFonts w:ascii="Times New Roman" w:hAnsi="Times New Roman" w:cs="Times New Roman"/>
          <w:sz w:val="18"/>
          <w:szCs w:val="18"/>
        </w:rPr>
      </w:pPr>
      <w:sdt>
        <w:sdtPr>
          <w:rPr>
            <w:rFonts w:ascii="Times New Roman" w:hAnsi="Times New Roman" w:cs="Times New Roman"/>
            <w:sz w:val="18"/>
            <w:szCs w:val="18"/>
          </w:rPr>
          <w:id w:val="74484232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ascii="Times New Roman" w:hAnsi="Times New Roman" w:cs="Times New Roman"/>
          <w:sz w:val="18"/>
          <w:szCs w:val="18"/>
        </w:rPr>
        <w:tab/>
        <w:t>If Umbrella, Fiber Content Label 16 CFR 303/ 16 CFR 300</w:t>
      </w:r>
    </w:p>
    <w:p w:rsidR="00A86B8C" w:rsidRDefault="00A86B8C" w:rsidP="00080D0E">
      <w:pPr>
        <w:contextualSpacing/>
        <w:jc w:val="both"/>
        <w:rPr>
          <w:rFonts w:ascii="Times New Roman" w:hAnsi="Times New Roman" w:cs="Times New Roman"/>
          <w:sz w:val="18"/>
          <w:szCs w:val="18"/>
        </w:rPr>
      </w:pPr>
    </w:p>
    <w:p w:rsidR="00080D0E" w:rsidRPr="006D0F0F" w:rsidRDefault="00080D0E" w:rsidP="00181F4D">
      <w:pPr>
        <w:ind w:left="720" w:hanging="720"/>
        <w:contextualSpacing/>
        <w:jc w:val="both"/>
        <w:rPr>
          <w:rFonts w:ascii="Times New Roman" w:hAnsi="Times New Roman" w:cs="Times New Roman"/>
          <w:i/>
          <w:sz w:val="18"/>
          <w:szCs w:val="18"/>
        </w:rPr>
      </w:pPr>
    </w:p>
    <w:p w:rsidR="008F7FCA" w:rsidRPr="00273244" w:rsidRDefault="008F7FCA" w:rsidP="00181F4D">
      <w:pPr>
        <w:contextualSpacing/>
        <w:jc w:val="both"/>
        <w:rPr>
          <w:rFonts w:ascii="Times New Roman" w:hAnsi="Times New Roman" w:cs="Times New Roman"/>
          <w:sz w:val="18"/>
          <w:szCs w:val="18"/>
        </w:rPr>
      </w:pPr>
    </w:p>
    <w:p w:rsidR="008F7FCA" w:rsidRPr="000B7776" w:rsidRDefault="008F7FCA" w:rsidP="00181F4D">
      <w:pPr>
        <w:contextualSpacing/>
        <w:jc w:val="both"/>
        <w:rPr>
          <w:rFonts w:ascii="Times New Roman" w:hAnsi="Times New Roman" w:cs="Times New Roman"/>
          <w:b/>
          <w:u w:val="single"/>
        </w:rPr>
      </w:pPr>
      <w:r w:rsidRPr="000B7776">
        <w:rPr>
          <w:rFonts w:ascii="Times New Roman" w:hAnsi="Times New Roman" w:cs="Times New Roman"/>
          <w:b/>
          <w:u w:val="single"/>
        </w:rPr>
        <w:t>Marketing Material Requirements</w:t>
      </w:r>
    </w:p>
    <w:p w:rsidR="006D0F0F" w:rsidRDefault="004E0118"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441371982"/>
          <w14:checkbox>
            <w14:checked w14:val="0"/>
            <w14:checkedState w14:val="2612" w14:font="MS Gothic"/>
            <w14:uncheckedState w14:val="2610" w14:font="MS Gothic"/>
          </w14:checkbox>
        </w:sdtPr>
        <w:sdtEndPr/>
        <w:sdtContent>
          <w:r w:rsidR="00B71176">
            <w:rPr>
              <w:rFonts w:ascii="MS Gothic" w:eastAsia="MS Gothic" w:hAnsi="MS Gothic" w:cs="Times New Roman" w:hint="eastAsia"/>
              <w:sz w:val="18"/>
              <w:szCs w:val="18"/>
            </w:rPr>
            <w:t>☐</w:t>
          </w:r>
        </w:sdtContent>
      </w:sdt>
      <w:r w:rsidR="00B71176">
        <w:rPr>
          <w:rFonts w:ascii="Times New Roman" w:hAnsi="Times New Roman" w:cs="Times New Roman"/>
          <w:sz w:val="18"/>
          <w:szCs w:val="18"/>
        </w:rPr>
        <w:tab/>
        <w:t>Warning Labels</w:t>
      </w:r>
      <w:r w:rsidR="006D0F0F">
        <w:rPr>
          <w:rFonts w:ascii="Times New Roman" w:hAnsi="Times New Roman" w:cs="Times New Roman"/>
          <w:sz w:val="18"/>
          <w:szCs w:val="18"/>
        </w:rPr>
        <w:t xml:space="preserve"> if applicable</w:t>
      </w:r>
      <w:r w:rsidR="00B71176">
        <w:rPr>
          <w:rFonts w:ascii="Times New Roman" w:hAnsi="Times New Roman" w:cs="Times New Roman"/>
          <w:sz w:val="18"/>
          <w:szCs w:val="18"/>
        </w:rPr>
        <w:t>.</w:t>
      </w:r>
    </w:p>
    <w:p w:rsidR="00B71176" w:rsidRPr="006D0F0F" w:rsidRDefault="00B71176" w:rsidP="006D0F0F">
      <w:pPr>
        <w:ind w:left="720"/>
        <w:contextualSpacing/>
        <w:jc w:val="both"/>
        <w:rPr>
          <w:rFonts w:ascii="Times New Roman" w:hAnsi="Times New Roman" w:cs="Times New Roman"/>
          <w:i/>
          <w:sz w:val="18"/>
          <w:szCs w:val="18"/>
        </w:rPr>
      </w:pPr>
      <w:r w:rsidRPr="006D0F0F">
        <w:rPr>
          <w:rFonts w:ascii="Times New Roman" w:hAnsi="Times New Roman" w:cs="Times New Roman"/>
          <w:i/>
          <w:sz w:val="18"/>
          <w:szCs w:val="18"/>
        </w:rPr>
        <w:t>Must be on all marketing materials (website, catalogs, etc.)</w:t>
      </w:r>
    </w:p>
    <w:p w:rsidR="00C310A2" w:rsidRDefault="004E0118" w:rsidP="00181F4D">
      <w:pPr>
        <w:contextualSpacing/>
        <w:jc w:val="both"/>
        <w:rPr>
          <w:rFonts w:ascii="Times New Roman" w:hAnsi="Times New Roman" w:cs="Times New Roman"/>
          <w:sz w:val="18"/>
          <w:szCs w:val="18"/>
        </w:rPr>
        <w:sectPr w:rsidR="00C310A2" w:rsidSect="000B7776">
          <w:type w:val="continuous"/>
          <w:pgSz w:w="12240" w:h="15840" w:code="1"/>
          <w:pgMar w:top="720" w:right="720" w:bottom="720" w:left="720" w:header="144" w:footer="720" w:gutter="0"/>
          <w:cols w:num="2" w:space="720"/>
          <w:docGrid w:linePitch="360"/>
        </w:sectPr>
      </w:pPr>
      <w:sdt>
        <w:sdtPr>
          <w:rPr>
            <w:rFonts w:ascii="Times New Roman" w:hAnsi="Times New Roman" w:cs="Times New Roman"/>
            <w:sz w:val="18"/>
            <w:szCs w:val="18"/>
          </w:rPr>
          <w:id w:val="881751313"/>
          <w14:checkbox>
            <w14:checked w14:val="0"/>
            <w14:checkedState w14:val="2612" w14:font="MS Gothic"/>
            <w14:uncheckedState w14:val="2610" w14:font="MS Gothic"/>
          </w14:checkbox>
        </w:sdtPr>
        <w:sdtEndPr/>
        <w:sdtContent>
          <w:r w:rsidR="00B71176">
            <w:rPr>
              <w:rFonts w:ascii="MS Gothic" w:eastAsia="MS Gothic" w:hAnsi="MS Gothic" w:cs="Times New Roman" w:hint="eastAsia"/>
              <w:sz w:val="18"/>
              <w:szCs w:val="18"/>
            </w:rPr>
            <w:t>☐</w:t>
          </w:r>
        </w:sdtContent>
      </w:sdt>
      <w:r w:rsidR="00B71176">
        <w:rPr>
          <w:rFonts w:ascii="Times New Roman" w:hAnsi="Times New Roman" w:cs="Times New Roman"/>
          <w:sz w:val="18"/>
          <w:szCs w:val="18"/>
        </w:rPr>
        <w:tab/>
        <w:t>Prop 65 Warning Labels (inclu</w:t>
      </w:r>
      <w:r w:rsidR="000B7776">
        <w:rPr>
          <w:rFonts w:ascii="Times New Roman" w:hAnsi="Times New Roman" w:cs="Times New Roman"/>
          <w:sz w:val="18"/>
          <w:szCs w:val="18"/>
        </w:rPr>
        <w:t>ding on websites, catalogs</w:t>
      </w:r>
      <w:r w:rsidR="00B71176">
        <w:rPr>
          <w:rFonts w:ascii="Times New Roman" w:hAnsi="Times New Roman" w:cs="Times New Roman"/>
          <w:sz w:val="18"/>
          <w:szCs w:val="18"/>
        </w:rPr>
        <w:t>)</w:t>
      </w:r>
    </w:p>
    <w:p w:rsidR="00B71176" w:rsidRDefault="00B71176" w:rsidP="00181F4D">
      <w:pPr>
        <w:contextualSpacing/>
        <w:jc w:val="both"/>
        <w:rPr>
          <w:rFonts w:ascii="Times New Roman" w:hAnsi="Times New Roman" w:cs="Times New Roman"/>
          <w:sz w:val="18"/>
          <w:szCs w:val="18"/>
        </w:rPr>
      </w:pPr>
    </w:p>
    <w:p w:rsidR="00C310A2" w:rsidRDefault="00C310A2" w:rsidP="00181F4D">
      <w:pPr>
        <w:contextualSpacing/>
        <w:jc w:val="both"/>
        <w:rPr>
          <w:rFonts w:ascii="Times New Roman" w:hAnsi="Times New Roman" w:cs="Times New Roman"/>
          <w:sz w:val="18"/>
          <w:szCs w:val="18"/>
        </w:rPr>
      </w:pPr>
    </w:p>
    <w:p w:rsidR="009541A4" w:rsidRDefault="009541A4" w:rsidP="009541A4">
      <w:pPr>
        <w:contextualSpacing/>
        <w:jc w:val="left"/>
        <w:rPr>
          <w:rFonts w:ascii="Times New Roman" w:hAnsi="Times New Roman" w:cs="Times New Roman"/>
          <w:sz w:val="18"/>
          <w:szCs w:val="18"/>
        </w:rPr>
      </w:pPr>
      <w:r>
        <w:rPr>
          <w:rFonts w:ascii="Times New Roman" w:hAnsi="Times New Roman" w:cs="Times New Roman"/>
          <w:sz w:val="18"/>
          <w:szCs w:val="18"/>
        </w:rPr>
        <w:t>Version Control</w:t>
      </w:r>
    </w:p>
    <w:p w:rsidR="009541A4" w:rsidRDefault="009541A4" w:rsidP="009541A4">
      <w:pPr>
        <w:contextualSpacing/>
        <w:jc w:val="both"/>
        <w:rPr>
          <w:rFonts w:ascii="Times New Roman" w:hAnsi="Times New Roman" w:cs="Times New Roman"/>
          <w:sz w:val="18"/>
          <w:szCs w:val="18"/>
        </w:rPr>
      </w:pPr>
    </w:p>
    <w:p w:rsidR="009541A4" w:rsidRDefault="009541A4" w:rsidP="009541A4">
      <w:pPr>
        <w:contextualSpacing/>
        <w:jc w:val="both"/>
        <w:rPr>
          <w:rFonts w:ascii="Times New Roman" w:hAnsi="Times New Roman" w:cs="Times New Roman"/>
          <w:sz w:val="18"/>
          <w:szCs w:val="18"/>
        </w:rPr>
      </w:pPr>
    </w:p>
    <w:p w:rsidR="009541A4" w:rsidRDefault="009541A4" w:rsidP="009541A4">
      <w:pPr>
        <w:contextualSpacing/>
        <w:jc w:val="both"/>
        <w:rPr>
          <w:rFonts w:ascii="Times New Roman" w:hAnsi="Times New Roman" w:cs="Times New Roman"/>
          <w:sz w:val="18"/>
          <w:szCs w:val="18"/>
        </w:rPr>
        <w:sectPr w:rsidR="009541A4" w:rsidSect="000B7776">
          <w:type w:val="continuous"/>
          <w:pgSz w:w="12240" w:h="15840" w:code="1"/>
          <w:pgMar w:top="720" w:right="720" w:bottom="720" w:left="720" w:header="144" w:footer="720" w:gutter="0"/>
          <w:cols w:num="2" w:space="720"/>
          <w:docGrid w:linePitch="360"/>
        </w:sectPr>
      </w:pPr>
    </w:p>
    <w:tbl>
      <w:tblPr>
        <w:tblStyle w:val="TableGrid"/>
        <w:tblW w:w="0" w:type="auto"/>
        <w:tblLook w:val="04A0" w:firstRow="1" w:lastRow="0" w:firstColumn="1" w:lastColumn="0" w:noHBand="0" w:noVBand="1"/>
      </w:tblPr>
      <w:tblGrid>
        <w:gridCol w:w="1072"/>
        <w:gridCol w:w="4076"/>
        <w:gridCol w:w="1440"/>
        <w:gridCol w:w="1800"/>
        <w:gridCol w:w="2520"/>
      </w:tblGrid>
      <w:tr w:rsidR="009541A4" w:rsidRPr="00000E37" w:rsidTr="00E012D1">
        <w:tc>
          <w:tcPr>
            <w:tcW w:w="1072" w:type="dxa"/>
          </w:tcPr>
          <w:p w:rsidR="009541A4" w:rsidRPr="00000E37" w:rsidRDefault="009541A4" w:rsidP="00E012D1">
            <w:pPr>
              <w:contextualSpacing/>
              <w:rPr>
                <w:rFonts w:ascii="Times New Roman" w:hAnsi="Times New Roman" w:cs="Times New Roman"/>
                <w:b/>
                <w:sz w:val="18"/>
                <w:szCs w:val="18"/>
              </w:rPr>
            </w:pPr>
            <w:r w:rsidRPr="00000E37">
              <w:rPr>
                <w:rFonts w:ascii="Times New Roman" w:hAnsi="Times New Roman" w:cs="Times New Roman"/>
                <w:b/>
                <w:sz w:val="18"/>
                <w:szCs w:val="18"/>
              </w:rPr>
              <w:lastRenderedPageBreak/>
              <w:t>Version</w:t>
            </w:r>
          </w:p>
        </w:tc>
        <w:tc>
          <w:tcPr>
            <w:tcW w:w="4076" w:type="dxa"/>
          </w:tcPr>
          <w:p w:rsidR="009541A4" w:rsidRPr="00000E37" w:rsidRDefault="009541A4" w:rsidP="00E012D1">
            <w:pPr>
              <w:contextualSpacing/>
              <w:rPr>
                <w:rFonts w:ascii="Times New Roman" w:hAnsi="Times New Roman" w:cs="Times New Roman"/>
                <w:b/>
                <w:sz w:val="18"/>
                <w:szCs w:val="18"/>
              </w:rPr>
            </w:pPr>
            <w:r w:rsidRPr="00000E37">
              <w:rPr>
                <w:rFonts w:ascii="Times New Roman" w:hAnsi="Times New Roman" w:cs="Times New Roman"/>
                <w:b/>
                <w:sz w:val="18"/>
                <w:szCs w:val="18"/>
              </w:rPr>
              <w:t>Description</w:t>
            </w:r>
          </w:p>
        </w:tc>
        <w:tc>
          <w:tcPr>
            <w:tcW w:w="1440" w:type="dxa"/>
          </w:tcPr>
          <w:p w:rsidR="009541A4" w:rsidRPr="00000E37" w:rsidRDefault="009541A4" w:rsidP="00E012D1">
            <w:pPr>
              <w:contextualSpacing/>
              <w:rPr>
                <w:rFonts w:ascii="Times New Roman" w:hAnsi="Times New Roman" w:cs="Times New Roman"/>
                <w:b/>
                <w:sz w:val="18"/>
                <w:szCs w:val="18"/>
              </w:rPr>
            </w:pPr>
            <w:r w:rsidRPr="00000E37">
              <w:rPr>
                <w:rFonts w:ascii="Times New Roman" w:hAnsi="Times New Roman" w:cs="Times New Roman"/>
                <w:b/>
                <w:sz w:val="18"/>
                <w:szCs w:val="18"/>
              </w:rPr>
              <w:t>Document #</w:t>
            </w:r>
          </w:p>
        </w:tc>
        <w:tc>
          <w:tcPr>
            <w:tcW w:w="1800" w:type="dxa"/>
          </w:tcPr>
          <w:p w:rsidR="009541A4" w:rsidRPr="00000E37" w:rsidRDefault="009541A4" w:rsidP="00E012D1">
            <w:pPr>
              <w:contextualSpacing/>
              <w:rPr>
                <w:rFonts w:ascii="Times New Roman" w:hAnsi="Times New Roman" w:cs="Times New Roman"/>
                <w:b/>
                <w:sz w:val="18"/>
                <w:szCs w:val="18"/>
              </w:rPr>
            </w:pPr>
            <w:r w:rsidRPr="00000E37">
              <w:rPr>
                <w:rFonts w:ascii="Times New Roman" w:hAnsi="Times New Roman" w:cs="Times New Roman"/>
                <w:b/>
                <w:sz w:val="18"/>
                <w:szCs w:val="18"/>
              </w:rPr>
              <w:t>Effective Date</w:t>
            </w:r>
          </w:p>
        </w:tc>
        <w:tc>
          <w:tcPr>
            <w:tcW w:w="2520" w:type="dxa"/>
          </w:tcPr>
          <w:p w:rsidR="009541A4" w:rsidRPr="00000E37" w:rsidRDefault="009541A4" w:rsidP="00E012D1">
            <w:pPr>
              <w:contextualSpacing/>
              <w:rPr>
                <w:rFonts w:ascii="Times New Roman" w:hAnsi="Times New Roman" w:cs="Times New Roman"/>
                <w:b/>
                <w:sz w:val="18"/>
                <w:szCs w:val="18"/>
              </w:rPr>
            </w:pPr>
            <w:r w:rsidRPr="00000E37">
              <w:rPr>
                <w:rFonts w:ascii="Times New Roman" w:hAnsi="Times New Roman" w:cs="Times New Roman"/>
                <w:b/>
                <w:sz w:val="18"/>
                <w:szCs w:val="18"/>
              </w:rPr>
              <w:t>Created by:</w:t>
            </w:r>
          </w:p>
        </w:tc>
      </w:tr>
      <w:tr w:rsidR="009541A4" w:rsidTr="00E012D1">
        <w:tc>
          <w:tcPr>
            <w:tcW w:w="1072" w:type="dxa"/>
          </w:tcPr>
          <w:p w:rsidR="009541A4" w:rsidRDefault="009541A4" w:rsidP="00E012D1">
            <w:pPr>
              <w:contextualSpacing/>
              <w:jc w:val="both"/>
              <w:rPr>
                <w:rFonts w:ascii="Times New Roman" w:hAnsi="Times New Roman" w:cs="Times New Roman"/>
                <w:sz w:val="18"/>
                <w:szCs w:val="18"/>
              </w:rPr>
            </w:pPr>
            <w:r>
              <w:rPr>
                <w:rFonts w:ascii="Times New Roman" w:hAnsi="Times New Roman" w:cs="Times New Roman"/>
                <w:sz w:val="18"/>
                <w:szCs w:val="18"/>
              </w:rPr>
              <w:t>1</w:t>
            </w:r>
          </w:p>
        </w:tc>
        <w:tc>
          <w:tcPr>
            <w:tcW w:w="4076" w:type="dxa"/>
          </w:tcPr>
          <w:p w:rsidR="009541A4" w:rsidRDefault="009541A4" w:rsidP="00E012D1">
            <w:pPr>
              <w:contextualSpacing/>
              <w:jc w:val="both"/>
              <w:rPr>
                <w:rFonts w:ascii="Times New Roman" w:hAnsi="Times New Roman" w:cs="Times New Roman"/>
                <w:sz w:val="18"/>
                <w:szCs w:val="18"/>
              </w:rPr>
            </w:pPr>
            <w:r>
              <w:rPr>
                <w:rFonts w:ascii="Times New Roman" w:hAnsi="Times New Roman" w:cs="Times New Roman"/>
                <w:sz w:val="18"/>
                <w:szCs w:val="18"/>
              </w:rPr>
              <w:t>Children’s Decorations, Adornments, and Accessories Check List</w:t>
            </w:r>
          </w:p>
        </w:tc>
        <w:tc>
          <w:tcPr>
            <w:tcW w:w="1440" w:type="dxa"/>
          </w:tcPr>
          <w:p w:rsidR="009541A4" w:rsidRDefault="009541A4" w:rsidP="00E012D1">
            <w:pPr>
              <w:contextualSpacing/>
              <w:jc w:val="both"/>
              <w:rPr>
                <w:rFonts w:ascii="Times New Roman" w:hAnsi="Times New Roman" w:cs="Times New Roman"/>
                <w:sz w:val="18"/>
                <w:szCs w:val="18"/>
              </w:rPr>
            </w:pPr>
            <w:r>
              <w:rPr>
                <w:rFonts w:ascii="Times New Roman" w:hAnsi="Times New Roman" w:cs="Times New Roman"/>
                <w:sz w:val="18"/>
                <w:szCs w:val="18"/>
              </w:rPr>
              <w:t>893877_1</w:t>
            </w:r>
          </w:p>
        </w:tc>
        <w:tc>
          <w:tcPr>
            <w:tcW w:w="1800" w:type="dxa"/>
          </w:tcPr>
          <w:p w:rsidR="009541A4" w:rsidRDefault="009541A4" w:rsidP="00E012D1">
            <w:pPr>
              <w:contextualSpacing/>
              <w:jc w:val="both"/>
              <w:rPr>
                <w:rFonts w:ascii="Times New Roman" w:hAnsi="Times New Roman" w:cs="Times New Roman"/>
                <w:sz w:val="18"/>
                <w:szCs w:val="18"/>
              </w:rPr>
            </w:pPr>
            <w:r>
              <w:rPr>
                <w:rFonts w:ascii="Times New Roman" w:hAnsi="Times New Roman" w:cs="Times New Roman"/>
                <w:sz w:val="18"/>
                <w:szCs w:val="18"/>
              </w:rPr>
              <w:t>05/05/2016</w:t>
            </w:r>
          </w:p>
        </w:tc>
        <w:tc>
          <w:tcPr>
            <w:tcW w:w="2520" w:type="dxa"/>
          </w:tcPr>
          <w:p w:rsidR="009541A4" w:rsidRDefault="009541A4" w:rsidP="00E012D1">
            <w:pPr>
              <w:contextualSpacing/>
              <w:jc w:val="both"/>
              <w:rPr>
                <w:rFonts w:ascii="Times New Roman" w:hAnsi="Times New Roman" w:cs="Times New Roman"/>
                <w:sz w:val="18"/>
                <w:szCs w:val="18"/>
              </w:rPr>
            </w:pPr>
            <w:r>
              <w:rPr>
                <w:rFonts w:ascii="Times New Roman" w:hAnsi="Times New Roman" w:cs="Times New Roman"/>
                <w:sz w:val="18"/>
                <w:szCs w:val="18"/>
              </w:rPr>
              <w:t xml:space="preserve">Emily </w:t>
            </w:r>
            <w:proofErr w:type="spellStart"/>
            <w:r>
              <w:rPr>
                <w:rFonts w:ascii="Times New Roman" w:hAnsi="Times New Roman" w:cs="Times New Roman"/>
                <w:sz w:val="18"/>
                <w:szCs w:val="18"/>
              </w:rPr>
              <w:t>Rudie</w:t>
            </w:r>
            <w:proofErr w:type="spellEnd"/>
          </w:p>
        </w:tc>
      </w:tr>
      <w:tr w:rsidR="009541A4" w:rsidTr="00E012D1">
        <w:tc>
          <w:tcPr>
            <w:tcW w:w="1072" w:type="dxa"/>
          </w:tcPr>
          <w:p w:rsidR="009541A4" w:rsidRDefault="001E66BF" w:rsidP="00E012D1">
            <w:pPr>
              <w:contextualSpacing/>
              <w:jc w:val="both"/>
              <w:rPr>
                <w:rFonts w:ascii="Times New Roman" w:hAnsi="Times New Roman" w:cs="Times New Roman"/>
                <w:sz w:val="18"/>
                <w:szCs w:val="18"/>
              </w:rPr>
            </w:pPr>
            <w:r>
              <w:rPr>
                <w:rFonts w:ascii="Times New Roman" w:hAnsi="Times New Roman" w:cs="Times New Roman"/>
                <w:sz w:val="18"/>
                <w:szCs w:val="18"/>
              </w:rPr>
              <w:t>2</w:t>
            </w:r>
          </w:p>
        </w:tc>
        <w:tc>
          <w:tcPr>
            <w:tcW w:w="4076" w:type="dxa"/>
          </w:tcPr>
          <w:p w:rsidR="009541A4" w:rsidRDefault="001E66BF" w:rsidP="00E012D1">
            <w:pPr>
              <w:contextualSpacing/>
              <w:jc w:val="both"/>
              <w:rPr>
                <w:rFonts w:ascii="Times New Roman" w:hAnsi="Times New Roman" w:cs="Times New Roman"/>
                <w:sz w:val="18"/>
                <w:szCs w:val="18"/>
              </w:rPr>
            </w:pPr>
            <w:r>
              <w:rPr>
                <w:rFonts w:ascii="Times New Roman" w:hAnsi="Times New Roman" w:cs="Times New Roman"/>
                <w:sz w:val="18"/>
                <w:szCs w:val="18"/>
              </w:rPr>
              <w:t>Children’s Decorations, Adornments, and Accessories Check List</w:t>
            </w:r>
          </w:p>
          <w:p w:rsidR="001E66BF" w:rsidRPr="001E66BF" w:rsidRDefault="001E66BF" w:rsidP="001E66BF">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Face stickers, temporary tattoos and decorating fabrics added</w:t>
            </w:r>
          </w:p>
        </w:tc>
        <w:tc>
          <w:tcPr>
            <w:tcW w:w="1440" w:type="dxa"/>
          </w:tcPr>
          <w:p w:rsidR="009541A4" w:rsidRDefault="001E66BF" w:rsidP="00E012D1">
            <w:pPr>
              <w:contextualSpacing/>
              <w:jc w:val="both"/>
              <w:rPr>
                <w:rFonts w:ascii="Times New Roman" w:hAnsi="Times New Roman" w:cs="Times New Roman"/>
                <w:sz w:val="18"/>
                <w:szCs w:val="18"/>
              </w:rPr>
            </w:pPr>
            <w:r>
              <w:rPr>
                <w:rFonts w:ascii="Times New Roman" w:hAnsi="Times New Roman" w:cs="Times New Roman"/>
                <w:sz w:val="18"/>
                <w:szCs w:val="18"/>
              </w:rPr>
              <w:t>893877_2</w:t>
            </w:r>
          </w:p>
        </w:tc>
        <w:tc>
          <w:tcPr>
            <w:tcW w:w="1800" w:type="dxa"/>
          </w:tcPr>
          <w:p w:rsidR="009541A4" w:rsidRDefault="001E66BF" w:rsidP="00E012D1">
            <w:pPr>
              <w:contextualSpacing/>
              <w:jc w:val="both"/>
              <w:rPr>
                <w:rFonts w:ascii="Times New Roman" w:hAnsi="Times New Roman" w:cs="Times New Roman"/>
                <w:sz w:val="18"/>
                <w:szCs w:val="18"/>
              </w:rPr>
            </w:pPr>
            <w:r>
              <w:rPr>
                <w:rFonts w:ascii="Times New Roman" w:hAnsi="Times New Roman" w:cs="Times New Roman"/>
                <w:sz w:val="18"/>
                <w:szCs w:val="18"/>
              </w:rPr>
              <w:t>07/19/2016</w:t>
            </w:r>
          </w:p>
        </w:tc>
        <w:tc>
          <w:tcPr>
            <w:tcW w:w="2520" w:type="dxa"/>
          </w:tcPr>
          <w:p w:rsidR="009541A4" w:rsidRDefault="001E66BF" w:rsidP="00E012D1">
            <w:pPr>
              <w:contextualSpacing/>
              <w:jc w:val="both"/>
              <w:rPr>
                <w:rFonts w:ascii="Times New Roman" w:hAnsi="Times New Roman" w:cs="Times New Roman"/>
                <w:sz w:val="18"/>
                <w:szCs w:val="18"/>
              </w:rPr>
            </w:pPr>
            <w:r>
              <w:rPr>
                <w:rFonts w:ascii="Times New Roman" w:hAnsi="Times New Roman" w:cs="Times New Roman"/>
                <w:sz w:val="18"/>
                <w:szCs w:val="18"/>
              </w:rPr>
              <w:t xml:space="preserve">Emily </w:t>
            </w:r>
            <w:proofErr w:type="spellStart"/>
            <w:r>
              <w:rPr>
                <w:rFonts w:ascii="Times New Roman" w:hAnsi="Times New Roman" w:cs="Times New Roman"/>
                <w:sz w:val="18"/>
                <w:szCs w:val="18"/>
              </w:rPr>
              <w:t>Rudie</w:t>
            </w:r>
            <w:proofErr w:type="spellEnd"/>
          </w:p>
        </w:tc>
      </w:tr>
      <w:tr w:rsidR="004E3BEE" w:rsidTr="00E012D1">
        <w:tc>
          <w:tcPr>
            <w:tcW w:w="1072" w:type="dxa"/>
          </w:tcPr>
          <w:p w:rsidR="004E3BEE" w:rsidRDefault="004E3BEE" w:rsidP="00E012D1">
            <w:pPr>
              <w:contextualSpacing/>
              <w:jc w:val="both"/>
              <w:rPr>
                <w:rFonts w:ascii="Times New Roman" w:hAnsi="Times New Roman" w:cs="Times New Roman"/>
                <w:sz w:val="18"/>
                <w:szCs w:val="18"/>
              </w:rPr>
            </w:pPr>
            <w:r>
              <w:rPr>
                <w:rFonts w:ascii="Times New Roman" w:hAnsi="Times New Roman" w:cs="Times New Roman"/>
                <w:sz w:val="18"/>
                <w:szCs w:val="18"/>
              </w:rPr>
              <w:t>3</w:t>
            </w:r>
          </w:p>
        </w:tc>
        <w:tc>
          <w:tcPr>
            <w:tcW w:w="4076" w:type="dxa"/>
          </w:tcPr>
          <w:p w:rsidR="004E3BEE" w:rsidRDefault="004E3BEE" w:rsidP="00E012D1">
            <w:pPr>
              <w:contextualSpacing/>
              <w:jc w:val="both"/>
              <w:rPr>
                <w:rFonts w:ascii="Times New Roman" w:hAnsi="Times New Roman" w:cs="Times New Roman"/>
                <w:sz w:val="18"/>
                <w:szCs w:val="18"/>
              </w:rPr>
            </w:pPr>
            <w:r>
              <w:rPr>
                <w:rFonts w:ascii="Times New Roman" w:hAnsi="Times New Roman" w:cs="Times New Roman"/>
                <w:sz w:val="18"/>
                <w:szCs w:val="18"/>
              </w:rPr>
              <w:t>Children’s Decorations, Adornments, and Accessories Check List</w:t>
            </w:r>
          </w:p>
          <w:p w:rsidR="004E3BEE" w:rsidRPr="004E3BEE" w:rsidRDefault="004E3BEE" w:rsidP="004E3BEE">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Lapel pins added</w:t>
            </w:r>
          </w:p>
        </w:tc>
        <w:tc>
          <w:tcPr>
            <w:tcW w:w="1440" w:type="dxa"/>
          </w:tcPr>
          <w:p w:rsidR="004E3BEE" w:rsidRDefault="004E3BEE" w:rsidP="00E012D1">
            <w:pPr>
              <w:contextualSpacing/>
              <w:jc w:val="both"/>
              <w:rPr>
                <w:rFonts w:ascii="Times New Roman" w:hAnsi="Times New Roman" w:cs="Times New Roman"/>
                <w:sz w:val="18"/>
                <w:szCs w:val="18"/>
              </w:rPr>
            </w:pPr>
            <w:r>
              <w:rPr>
                <w:rFonts w:ascii="Times New Roman" w:hAnsi="Times New Roman" w:cs="Times New Roman"/>
                <w:sz w:val="18"/>
                <w:szCs w:val="18"/>
              </w:rPr>
              <w:t>893877_3</w:t>
            </w:r>
          </w:p>
        </w:tc>
        <w:tc>
          <w:tcPr>
            <w:tcW w:w="1800" w:type="dxa"/>
          </w:tcPr>
          <w:p w:rsidR="004E3BEE" w:rsidRDefault="004E3BEE" w:rsidP="00E012D1">
            <w:pPr>
              <w:contextualSpacing/>
              <w:jc w:val="both"/>
              <w:rPr>
                <w:rFonts w:ascii="Times New Roman" w:hAnsi="Times New Roman" w:cs="Times New Roman"/>
                <w:sz w:val="18"/>
                <w:szCs w:val="18"/>
              </w:rPr>
            </w:pPr>
            <w:r>
              <w:rPr>
                <w:rFonts w:ascii="Times New Roman" w:hAnsi="Times New Roman" w:cs="Times New Roman"/>
                <w:sz w:val="18"/>
                <w:szCs w:val="18"/>
              </w:rPr>
              <w:t>07/20/2016</w:t>
            </w:r>
          </w:p>
        </w:tc>
        <w:tc>
          <w:tcPr>
            <w:tcW w:w="2520" w:type="dxa"/>
          </w:tcPr>
          <w:p w:rsidR="004E3BEE" w:rsidRDefault="004E3BEE" w:rsidP="00E012D1">
            <w:pPr>
              <w:contextualSpacing/>
              <w:jc w:val="both"/>
              <w:rPr>
                <w:rFonts w:ascii="Times New Roman" w:hAnsi="Times New Roman" w:cs="Times New Roman"/>
                <w:sz w:val="18"/>
                <w:szCs w:val="18"/>
              </w:rPr>
            </w:pPr>
            <w:r>
              <w:rPr>
                <w:rFonts w:ascii="Times New Roman" w:hAnsi="Times New Roman" w:cs="Times New Roman"/>
                <w:sz w:val="18"/>
                <w:szCs w:val="18"/>
              </w:rPr>
              <w:t>Emily Rudie</w:t>
            </w:r>
          </w:p>
        </w:tc>
      </w:tr>
      <w:tr w:rsidR="007A02ED" w:rsidTr="00E012D1">
        <w:tc>
          <w:tcPr>
            <w:tcW w:w="1072" w:type="dxa"/>
          </w:tcPr>
          <w:p w:rsidR="007A02ED" w:rsidRDefault="007A02ED" w:rsidP="00E012D1">
            <w:pPr>
              <w:contextualSpacing/>
              <w:jc w:val="both"/>
              <w:rPr>
                <w:rFonts w:ascii="Times New Roman" w:hAnsi="Times New Roman" w:cs="Times New Roman"/>
                <w:sz w:val="18"/>
                <w:szCs w:val="18"/>
              </w:rPr>
            </w:pPr>
            <w:r>
              <w:rPr>
                <w:rFonts w:ascii="Times New Roman" w:hAnsi="Times New Roman" w:cs="Times New Roman"/>
                <w:sz w:val="18"/>
                <w:szCs w:val="18"/>
              </w:rPr>
              <w:t>4</w:t>
            </w:r>
          </w:p>
        </w:tc>
        <w:tc>
          <w:tcPr>
            <w:tcW w:w="4076" w:type="dxa"/>
          </w:tcPr>
          <w:p w:rsidR="007A02ED" w:rsidRDefault="007A02ED" w:rsidP="00E012D1">
            <w:pPr>
              <w:contextualSpacing/>
              <w:jc w:val="both"/>
              <w:rPr>
                <w:rFonts w:ascii="Times New Roman" w:hAnsi="Times New Roman" w:cs="Times New Roman"/>
                <w:sz w:val="18"/>
                <w:szCs w:val="18"/>
              </w:rPr>
            </w:pPr>
            <w:r>
              <w:rPr>
                <w:rFonts w:ascii="Times New Roman" w:hAnsi="Times New Roman" w:cs="Times New Roman"/>
                <w:sz w:val="18"/>
                <w:szCs w:val="18"/>
              </w:rPr>
              <w:t>Children’s Decorations, Adornments, and Accessories Check List</w:t>
            </w:r>
          </w:p>
          <w:p w:rsidR="007A02ED" w:rsidRDefault="007A02ED"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Totes and Bags added</w:t>
            </w:r>
          </w:p>
          <w:p w:rsidR="007A02ED" w:rsidRDefault="007A02ED"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Accessories for Writing Instruments Added</w:t>
            </w:r>
          </w:p>
          <w:p w:rsidR="005A0D09" w:rsidRDefault="005A0D09"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Ribbons added</w:t>
            </w:r>
          </w:p>
          <w:p w:rsidR="005A0D09" w:rsidRDefault="005A0D09"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Picture Frames added</w:t>
            </w:r>
          </w:p>
          <w:p w:rsidR="00E72598" w:rsidRDefault="00AC1691"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Spirit Items (</w:t>
            </w:r>
            <w:proofErr w:type="spellStart"/>
            <w:r>
              <w:rPr>
                <w:rFonts w:ascii="Times New Roman" w:hAnsi="Times New Roman" w:cs="Times New Roman"/>
                <w:sz w:val="18"/>
                <w:szCs w:val="18"/>
              </w:rPr>
              <w:t>pom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poms</w:t>
            </w:r>
            <w:proofErr w:type="spellEnd"/>
            <w:r>
              <w:rPr>
                <w:rFonts w:ascii="Times New Roman" w:hAnsi="Times New Roman" w:cs="Times New Roman"/>
                <w:sz w:val="18"/>
                <w:szCs w:val="18"/>
              </w:rPr>
              <w:t>, pennants, megaphones, foam fingers, stadium cushions, etc.) added</w:t>
            </w:r>
          </w:p>
          <w:p w:rsidR="00554AC4" w:rsidRDefault="00554AC4"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Buttons added</w:t>
            </w:r>
          </w:p>
          <w:p w:rsidR="00A86B8C" w:rsidRDefault="00A86B8C"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Umbrellas added, Fiber Content for Umbrellas added</w:t>
            </w:r>
          </w:p>
          <w:p w:rsidR="00A86B8C" w:rsidRDefault="00A86B8C"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Key Chains added</w:t>
            </w:r>
          </w:p>
          <w:p w:rsidR="00A86B8C" w:rsidRDefault="00A86B8C"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Lanyard/Neck Strap added</w:t>
            </w:r>
          </w:p>
          <w:p w:rsidR="0094786A" w:rsidRDefault="0094786A"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Tassels added</w:t>
            </w:r>
          </w:p>
          <w:p w:rsidR="002C1088" w:rsidRDefault="002C1088"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Gift bags added</w:t>
            </w:r>
          </w:p>
          <w:p w:rsidR="002C1088" w:rsidRDefault="002C1088"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Crowns added</w:t>
            </w:r>
          </w:p>
          <w:p w:rsidR="002C1088" w:rsidRDefault="002C1088"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Tiaras added</w:t>
            </w:r>
          </w:p>
          <w:p w:rsidR="004E0118" w:rsidRPr="007A02ED" w:rsidRDefault="004E0118" w:rsidP="007A02ED">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 xml:space="preserve">Non Food Contact Paper Products (invites, thank </w:t>
            </w:r>
            <w:proofErr w:type="spellStart"/>
            <w:r>
              <w:rPr>
                <w:rFonts w:ascii="Times New Roman" w:hAnsi="Times New Roman" w:cs="Times New Roman"/>
                <w:sz w:val="18"/>
                <w:szCs w:val="18"/>
              </w:rPr>
              <w:t>yous</w:t>
            </w:r>
            <w:proofErr w:type="spellEnd"/>
            <w:r>
              <w:rPr>
                <w:rFonts w:ascii="Times New Roman" w:hAnsi="Times New Roman" w:cs="Times New Roman"/>
                <w:sz w:val="18"/>
                <w:szCs w:val="18"/>
              </w:rPr>
              <w:t>, diplomas, certificates, etc.) added</w:t>
            </w:r>
          </w:p>
        </w:tc>
        <w:tc>
          <w:tcPr>
            <w:tcW w:w="1440" w:type="dxa"/>
          </w:tcPr>
          <w:p w:rsidR="007A02ED" w:rsidRDefault="007A02ED" w:rsidP="00E012D1">
            <w:pPr>
              <w:contextualSpacing/>
              <w:jc w:val="both"/>
              <w:rPr>
                <w:rFonts w:ascii="Times New Roman" w:hAnsi="Times New Roman" w:cs="Times New Roman"/>
                <w:sz w:val="18"/>
                <w:szCs w:val="18"/>
              </w:rPr>
            </w:pPr>
            <w:r>
              <w:rPr>
                <w:rFonts w:ascii="Times New Roman" w:hAnsi="Times New Roman" w:cs="Times New Roman"/>
                <w:sz w:val="18"/>
                <w:szCs w:val="18"/>
              </w:rPr>
              <w:t>893877_4</w:t>
            </w:r>
          </w:p>
        </w:tc>
        <w:tc>
          <w:tcPr>
            <w:tcW w:w="1800" w:type="dxa"/>
          </w:tcPr>
          <w:p w:rsidR="007A02ED" w:rsidRDefault="007A02ED" w:rsidP="00E012D1">
            <w:pPr>
              <w:contextualSpacing/>
              <w:jc w:val="both"/>
              <w:rPr>
                <w:rFonts w:ascii="Times New Roman" w:hAnsi="Times New Roman" w:cs="Times New Roman"/>
                <w:sz w:val="18"/>
                <w:szCs w:val="18"/>
              </w:rPr>
            </w:pPr>
            <w:r>
              <w:rPr>
                <w:rFonts w:ascii="Times New Roman" w:hAnsi="Times New Roman" w:cs="Times New Roman"/>
                <w:sz w:val="18"/>
                <w:szCs w:val="18"/>
              </w:rPr>
              <w:t>07/21/2016</w:t>
            </w:r>
          </w:p>
        </w:tc>
        <w:tc>
          <w:tcPr>
            <w:tcW w:w="2520" w:type="dxa"/>
          </w:tcPr>
          <w:p w:rsidR="007A02ED" w:rsidRDefault="007A02ED" w:rsidP="00E012D1">
            <w:pPr>
              <w:contextualSpacing/>
              <w:jc w:val="both"/>
              <w:rPr>
                <w:rFonts w:ascii="Times New Roman" w:hAnsi="Times New Roman" w:cs="Times New Roman"/>
                <w:sz w:val="18"/>
                <w:szCs w:val="18"/>
              </w:rPr>
            </w:pPr>
            <w:r>
              <w:rPr>
                <w:rFonts w:ascii="Times New Roman" w:hAnsi="Times New Roman" w:cs="Times New Roman"/>
                <w:sz w:val="18"/>
                <w:szCs w:val="18"/>
              </w:rPr>
              <w:t xml:space="preserve">Emily </w:t>
            </w:r>
            <w:proofErr w:type="spellStart"/>
            <w:r>
              <w:rPr>
                <w:rFonts w:ascii="Times New Roman" w:hAnsi="Times New Roman" w:cs="Times New Roman"/>
                <w:sz w:val="18"/>
                <w:szCs w:val="18"/>
              </w:rPr>
              <w:t>Rudie</w:t>
            </w:r>
            <w:proofErr w:type="spellEnd"/>
          </w:p>
        </w:tc>
      </w:tr>
    </w:tbl>
    <w:p w:rsidR="009541A4" w:rsidRPr="00B71176" w:rsidRDefault="009541A4" w:rsidP="009541A4">
      <w:pPr>
        <w:contextualSpacing/>
        <w:jc w:val="both"/>
        <w:rPr>
          <w:rFonts w:ascii="Times New Roman" w:hAnsi="Times New Roman" w:cs="Times New Roman"/>
          <w:sz w:val="18"/>
          <w:szCs w:val="18"/>
        </w:rPr>
      </w:pPr>
    </w:p>
    <w:p w:rsidR="00C310A2" w:rsidRPr="00B71176" w:rsidRDefault="00C310A2" w:rsidP="00181F4D">
      <w:pPr>
        <w:contextualSpacing/>
        <w:jc w:val="both"/>
        <w:rPr>
          <w:rFonts w:ascii="Times New Roman" w:hAnsi="Times New Roman" w:cs="Times New Roman"/>
          <w:sz w:val="18"/>
          <w:szCs w:val="18"/>
        </w:rPr>
      </w:pPr>
    </w:p>
    <w:sectPr w:rsidR="00C310A2" w:rsidRPr="00B71176" w:rsidSect="00C310A2">
      <w:type w:val="continuous"/>
      <w:pgSz w:w="12240" w:h="15840" w:code="1"/>
      <w:pgMar w:top="720" w:right="720" w:bottom="720"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33A" w:rsidRDefault="00F3033A" w:rsidP="00EE5023">
      <w:pPr>
        <w:spacing w:after="0" w:line="240" w:lineRule="auto"/>
      </w:pPr>
      <w:r>
        <w:separator/>
      </w:r>
    </w:p>
  </w:endnote>
  <w:endnote w:type="continuationSeparator" w:id="0">
    <w:p w:rsidR="00F3033A" w:rsidRDefault="00F3033A" w:rsidP="00EE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6F" w:rsidRPr="00EE4D6F" w:rsidRDefault="00EE4D6F" w:rsidP="00EE4D6F">
    <w:pPr>
      <w:pStyle w:val="Footer"/>
      <w:jc w:val="left"/>
      <w:rPr>
        <w:rFonts w:ascii="Times New Roman" w:hAnsi="Times New Roman" w:cs="Times New Roman"/>
        <w:sz w:val="16"/>
        <w:szCs w:val="16"/>
      </w:rPr>
    </w:pPr>
    <w:r>
      <w:rPr>
        <w:rFonts w:ascii="Times New Roman" w:hAnsi="Times New Roman" w:cs="Times New Roman"/>
        <w:sz w:val="16"/>
        <w:szCs w:val="16"/>
      </w:rPr>
      <w:t>893877_</w:t>
    </w:r>
    <w:r w:rsidR="004E0118">
      <w:rPr>
        <w:rFonts w:ascii="Times New Roman" w:hAnsi="Times New Roman" w:cs="Times New Roman"/>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33A" w:rsidRDefault="00F3033A" w:rsidP="00EE5023">
      <w:pPr>
        <w:spacing w:after="0" w:line="240" w:lineRule="auto"/>
      </w:pPr>
      <w:r>
        <w:separator/>
      </w:r>
    </w:p>
  </w:footnote>
  <w:footnote w:type="continuationSeparator" w:id="0">
    <w:p w:rsidR="00F3033A" w:rsidRDefault="00F3033A" w:rsidP="00EE5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C2" w:rsidRDefault="00E825C2" w:rsidP="00E825C2">
    <w:pPr>
      <w:contextualSpacing/>
      <w:rPr>
        <w:rFonts w:ascii="Times New Roman" w:hAnsi="Times New Roman" w:cs="Times New Roman"/>
        <w:sz w:val="20"/>
        <w:szCs w:val="20"/>
      </w:rPr>
    </w:pPr>
    <w:r>
      <w:rPr>
        <w:rFonts w:ascii="Arial" w:hAnsi="Arial" w:cs="Arial"/>
        <w:noProof/>
        <w:color w:val="0000FF"/>
      </w:rPr>
      <w:drawing>
        <wp:inline distT="0" distB="0" distL="0" distR="0" wp14:anchorId="11C18ABA" wp14:editId="48F3BCFD">
          <wp:extent cx="1526650" cy="469127"/>
          <wp:effectExtent l="0" t="0" r="0" b="7620"/>
          <wp:docPr id="5" name="Picture 5" descr="http://www.taymarkinc.com/images/taymark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ymarkinc.com/images/taymark2.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6636" cy="469123"/>
                  </a:xfrm>
                  <a:prstGeom prst="rect">
                    <a:avLst/>
                  </a:prstGeom>
                  <a:noFill/>
                  <a:ln>
                    <a:noFill/>
                  </a:ln>
                </pic:spPr>
              </pic:pic>
            </a:graphicData>
          </a:graphic>
        </wp:inline>
      </w:drawing>
    </w:r>
  </w:p>
  <w:p w:rsidR="00D73EB1" w:rsidRPr="00E825C2" w:rsidRDefault="00D73EB1" w:rsidP="00E825C2">
    <w:pPr>
      <w:contextualSpacing/>
      <w:jc w:val="left"/>
      <w:rPr>
        <w:rFonts w:ascii="Times New Roman" w:hAnsi="Times New Roman" w:cs="Times New Roman"/>
        <w:sz w:val="20"/>
        <w:szCs w:val="20"/>
        <w:u w:val="single"/>
      </w:rPr>
    </w:pPr>
    <w:r>
      <w:rPr>
        <w:rFonts w:ascii="Times New Roman" w:hAnsi="Times New Roman" w:cs="Times New Roman"/>
        <w:sz w:val="20"/>
        <w:szCs w:val="20"/>
      </w:rPr>
      <w:t>Article:</w:t>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E825C2">
      <w:rPr>
        <w:rFonts w:ascii="Times New Roman" w:hAnsi="Times New Roman" w:cs="Times New Roman"/>
        <w:sz w:val="20"/>
        <w:szCs w:val="20"/>
      </w:rPr>
      <w:tab/>
    </w:r>
    <w:r w:rsidR="00E825C2">
      <w:rPr>
        <w:rFonts w:ascii="Times New Roman" w:hAnsi="Times New Roman" w:cs="Times New Roman"/>
        <w:sz w:val="20"/>
        <w:szCs w:val="20"/>
      </w:rPr>
      <w:tab/>
    </w:r>
    <w:r w:rsidR="00E825C2">
      <w:rPr>
        <w:rFonts w:ascii="Times New Roman" w:hAnsi="Times New Roman" w:cs="Times New Roman"/>
        <w:sz w:val="20"/>
        <w:szCs w:val="20"/>
      </w:rPr>
      <w:tab/>
      <w:t xml:space="preserve">Ok’d by:  </w:t>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p>
  <w:p w:rsidR="00E825C2" w:rsidRPr="00E825C2" w:rsidRDefault="00D73EB1" w:rsidP="00D73EB1">
    <w:pPr>
      <w:contextualSpacing/>
      <w:jc w:val="left"/>
      <w:rPr>
        <w:rFonts w:ascii="Times New Roman" w:hAnsi="Times New Roman" w:cs="Times New Roman"/>
        <w:sz w:val="20"/>
        <w:szCs w:val="20"/>
        <w:u w:val="single"/>
      </w:rPr>
    </w:pPr>
    <w:r>
      <w:rPr>
        <w:rFonts w:ascii="Times New Roman" w:hAnsi="Times New Roman" w:cs="Times New Roman"/>
        <w:sz w:val="20"/>
        <w:szCs w:val="20"/>
      </w:rPr>
      <w:t>Vendor:</w:t>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E825C2">
      <w:rPr>
        <w:rFonts w:ascii="Times New Roman" w:hAnsi="Times New Roman" w:cs="Times New Roman"/>
        <w:sz w:val="20"/>
        <w:szCs w:val="20"/>
      </w:rPr>
      <w:tab/>
    </w:r>
    <w:r w:rsidR="00E825C2">
      <w:rPr>
        <w:rFonts w:ascii="Times New Roman" w:hAnsi="Times New Roman" w:cs="Times New Roman"/>
        <w:sz w:val="20"/>
        <w:szCs w:val="20"/>
      </w:rPr>
      <w:tab/>
    </w:r>
    <w:r w:rsidR="00E825C2">
      <w:rPr>
        <w:rFonts w:ascii="Times New Roman" w:hAnsi="Times New Roman" w:cs="Times New Roman"/>
        <w:sz w:val="20"/>
        <w:szCs w:val="20"/>
      </w:rPr>
      <w:tab/>
      <w:t xml:space="preserve">Date:  </w:t>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37F14"/>
    <w:multiLevelType w:val="hybridMultilevel"/>
    <w:tmpl w:val="F682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53021"/>
    <w:multiLevelType w:val="hybridMultilevel"/>
    <w:tmpl w:val="3D04540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A4"/>
    <w:rsid w:val="00053E77"/>
    <w:rsid w:val="00080D0E"/>
    <w:rsid w:val="000B7776"/>
    <w:rsid w:val="000F1DE9"/>
    <w:rsid w:val="00102385"/>
    <w:rsid w:val="00105CFA"/>
    <w:rsid w:val="00113BB9"/>
    <w:rsid w:val="00136143"/>
    <w:rsid w:val="00181F4D"/>
    <w:rsid w:val="001D0C56"/>
    <w:rsid w:val="001E66BF"/>
    <w:rsid w:val="002177C2"/>
    <w:rsid w:val="00241B6F"/>
    <w:rsid w:val="00271C1B"/>
    <w:rsid w:val="00273244"/>
    <w:rsid w:val="002C1088"/>
    <w:rsid w:val="002E43DE"/>
    <w:rsid w:val="00313EEE"/>
    <w:rsid w:val="0033027F"/>
    <w:rsid w:val="00342619"/>
    <w:rsid w:val="003742BF"/>
    <w:rsid w:val="003F7F4D"/>
    <w:rsid w:val="0048518C"/>
    <w:rsid w:val="004D3CAF"/>
    <w:rsid w:val="004D5F63"/>
    <w:rsid w:val="004E0118"/>
    <w:rsid w:val="004E3BEE"/>
    <w:rsid w:val="0052789F"/>
    <w:rsid w:val="00530E9E"/>
    <w:rsid w:val="00532033"/>
    <w:rsid w:val="00554AC4"/>
    <w:rsid w:val="005A0D09"/>
    <w:rsid w:val="005A7549"/>
    <w:rsid w:val="006D0F0F"/>
    <w:rsid w:val="007A02ED"/>
    <w:rsid w:val="007B726C"/>
    <w:rsid w:val="00801D6A"/>
    <w:rsid w:val="00864A31"/>
    <w:rsid w:val="008D694B"/>
    <w:rsid w:val="008F7FCA"/>
    <w:rsid w:val="00922108"/>
    <w:rsid w:val="0094786A"/>
    <w:rsid w:val="009541A4"/>
    <w:rsid w:val="00965134"/>
    <w:rsid w:val="009742FA"/>
    <w:rsid w:val="009B63CD"/>
    <w:rsid w:val="00A27B60"/>
    <w:rsid w:val="00A57D12"/>
    <w:rsid w:val="00A779BE"/>
    <w:rsid w:val="00A86B8C"/>
    <w:rsid w:val="00AC1691"/>
    <w:rsid w:val="00B70316"/>
    <w:rsid w:val="00B71176"/>
    <w:rsid w:val="00BB77A4"/>
    <w:rsid w:val="00BD28A6"/>
    <w:rsid w:val="00C0070F"/>
    <w:rsid w:val="00C310A2"/>
    <w:rsid w:val="00C5405C"/>
    <w:rsid w:val="00C54953"/>
    <w:rsid w:val="00CB2C23"/>
    <w:rsid w:val="00D22E52"/>
    <w:rsid w:val="00D73EB1"/>
    <w:rsid w:val="00D94EAD"/>
    <w:rsid w:val="00DD02AD"/>
    <w:rsid w:val="00E61DBA"/>
    <w:rsid w:val="00E63E77"/>
    <w:rsid w:val="00E72598"/>
    <w:rsid w:val="00E825C2"/>
    <w:rsid w:val="00EB6AE0"/>
    <w:rsid w:val="00ED5F71"/>
    <w:rsid w:val="00EE4D6F"/>
    <w:rsid w:val="00EE5023"/>
    <w:rsid w:val="00F3033A"/>
    <w:rsid w:val="00F4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23"/>
  </w:style>
  <w:style w:type="paragraph" w:styleId="Footer">
    <w:name w:val="footer"/>
    <w:basedOn w:val="Normal"/>
    <w:link w:val="FooterChar"/>
    <w:uiPriority w:val="99"/>
    <w:unhideWhenUsed/>
    <w:rsid w:val="00EE5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23"/>
  </w:style>
  <w:style w:type="paragraph" w:styleId="FootnoteText">
    <w:name w:val="footnote text"/>
    <w:basedOn w:val="Normal"/>
    <w:link w:val="FootnoteTextChar"/>
    <w:uiPriority w:val="99"/>
    <w:semiHidden/>
    <w:unhideWhenUsed/>
    <w:rsid w:val="00922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108"/>
    <w:rPr>
      <w:sz w:val="20"/>
      <w:szCs w:val="20"/>
    </w:rPr>
  </w:style>
  <w:style w:type="character" w:styleId="FootnoteReference">
    <w:name w:val="footnote reference"/>
    <w:basedOn w:val="DefaultParagraphFont"/>
    <w:uiPriority w:val="99"/>
    <w:semiHidden/>
    <w:unhideWhenUsed/>
    <w:rsid w:val="00922108"/>
    <w:rPr>
      <w:vertAlign w:val="superscript"/>
    </w:rPr>
  </w:style>
  <w:style w:type="paragraph" w:styleId="BalloonText">
    <w:name w:val="Balloon Text"/>
    <w:basedOn w:val="Normal"/>
    <w:link w:val="BalloonTextChar"/>
    <w:uiPriority w:val="99"/>
    <w:semiHidden/>
    <w:unhideWhenUsed/>
    <w:rsid w:val="00F40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AF"/>
    <w:rPr>
      <w:rFonts w:ascii="Tahoma" w:hAnsi="Tahoma" w:cs="Tahoma"/>
      <w:sz w:val="16"/>
      <w:szCs w:val="16"/>
    </w:rPr>
  </w:style>
  <w:style w:type="paragraph" w:styleId="ListParagraph">
    <w:name w:val="List Paragraph"/>
    <w:basedOn w:val="Normal"/>
    <w:uiPriority w:val="34"/>
    <w:qFormat/>
    <w:rsid w:val="00B70316"/>
    <w:pPr>
      <w:ind w:left="720"/>
      <w:contextualSpacing/>
    </w:pPr>
  </w:style>
  <w:style w:type="table" w:styleId="TableGrid">
    <w:name w:val="Table Grid"/>
    <w:basedOn w:val="TableNormal"/>
    <w:uiPriority w:val="59"/>
    <w:rsid w:val="00C31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23"/>
  </w:style>
  <w:style w:type="paragraph" w:styleId="Footer">
    <w:name w:val="footer"/>
    <w:basedOn w:val="Normal"/>
    <w:link w:val="FooterChar"/>
    <w:uiPriority w:val="99"/>
    <w:unhideWhenUsed/>
    <w:rsid w:val="00EE5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23"/>
  </w:style>
  <w:style w:type="paragraph" w:styleId="FootnoteText">
    <w:name w:val="footnote text"/>
    <w:basedOn w:val="Normal"/>
    <w:link w:val="FootnoteTextChar"/>
    <w:uiPriority w:val="99"/>
    <w:semiHidden/>
    <w:unhideWhenUsed/>
    <w:rsid w:val="00922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108"/>
    <w:rPr>
      <w:sz w:val="20"/>
      <w:szCs w:val="20"/>
    </w:rPr>
  </w:style>
  <w:style w:type="character" w:styleId="FootnoteReference">
    <w:name w:val="footnote reference"/>
    <w:basedOn w:val="DefaultParagraphFont"/>
    <w:uiPriority w:val="99"/>
    <w:semiHidden/>
    <w:unhideWhenUsed/>
    <w:rsid w:val="00922108"/>
    <w:rPr>
      <w:vertAlign w:val="superscript"/>
    </w:rPr>
  </w:style>
  <w:style w:type="paragraph" w:styleId="BalloonText">
    <w:name w:val="Balloon Text"/>
    <w:basedOn w:val="Normal"/>
    <w:link w:val="BalloonTextChar"/>
    <w:uiPriority w:val="99"/>
    <w:semiHidden/>
    <w:unhideWhenUsed/>
    <w:rsid w:val="00F40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AF"/>
    <w:rPr>
      <w:rFonts w:ascii="Tahoma" w:hAnsi="Tahoma" w:cs="Tahoma"/>
      <w:sz w:val="16"/>
      <w:szCs w:val="16"/>
    </w:rPr>
  </w:style>
  <w:style w:type="paragraph" w:styleId="ListParagraph">
    <w:name w:val="List Paragraph"/>
    <w:basedOn w:val="Normal"/>
    <w:uiPriority w:val="34"/>
    <w:qFormat/>
    <w:rsid w:val="00B70316"/>
    <w:pPr>
      <w:ind w:left="720"/>
      <w:contextualSpacing/>
    </w:pPr>
  </w:style>
  <w:style w:type="table" w:styleId="TableGrid">
    <w:name w:val="Table Grid"/>
    <w:basedOn w:val="TableNormal"/>
    <w:uiPriority w:val="59"/>
    <w:rsid w:val="00C31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taymarkinc.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Rudie, Emily L (Taylor)</dc:creator>
  <cp:lastModifiedBy>Rudie, Emily L (Taylor)</cp:lastModifiedBy>
  <cp:revision>8</cp:revision>
  <cp:lastPrinted>2016-04-20T21:03:00Z</cp:lastPrinted>
  <dcterms:created xsi:type="dcterms:W3CDTF">2016-07-21T13:35:00Z</dcterms:created>
  <dcterms:modified xsi:type="dcterms:W3CDTF">2016-07-21T14:32:00Z</dcterms:modified>
</cp:coreProperties>
</file>